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6D153" w14:textId="0BD4E591" w:rsidR="00932E2A" w:rsidRPr="00B05806" w:rsidRDefault="003D6F26" w:rsidP="003D6F26">
      <w:pPr>
        <w:pStyle w:val="a5"/>
        <w:tabs>
          <w:tab w:val="left" w:pos="567"/>
        </w:tabs>
        <w:ind w:left="0"/>
        <w:jc w:val="right"/>
        <w:rPr>
          <w:i/>
          <w:sz w:val="28"/>
          <w:szCs w:val="28"/>
          <w:lang w:val="ru-RU"/>
        </w:rPr>
      </w:pPr>
      <w:r w:rsidRPr="00B05806">
        <w:rPr>
          <w:i/>
          <w:sz w:val="28"/>
          <w:szCs w:val="28"/>
          <w:lang w:val="ru-RU"/>
        </w:rPr>
        <w:t>Проект</w:t>
      </w:r>
    </w:p>
    <w:p w14:paraId="017792B8" w14:textId="77777777" w:rsidR="003D6F26" w:rsidRPr="00B05806" w:rsidRDefault="003D6F26" w:rsidP="003D6F26">
      <w:pPr>
        <w:pStyle w:val="a5"/>
        <w:tabs>
          <w:tab w:val="left" w:pos="567"/>
        </w:tabs>
        <w:ind w:left="0"/>
        <w:jc w:val="right"/>
        <w:rPr>
          <w:i/>
          <w:sz w:val="28"/>
          <w:szCs w:val="28"/>
          <w:lang w:val="ru-RU"/>
        </w:rPr>
      </w:pPr>
    </w:p>
    <w:p w14:paraId="5286B9F7" w14:textId="77777777" w:rsidR="003D6F26" w:rsidRPr="00B05806" w:rsidRDefault="003D6F26" w:rsidP="003D6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058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14:paraId="382948FA" w14:textId="2F82D92B" w:rsidR="00CD1912" w:rsidRPr="00B05806" w:rsidRDefault="00DD72E7" w:rsidP="00CD1912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АРТЕРИАЛЬНАЯ ГИПЕРТЕНЗИЯ У БЕРЕМЕННЫХ</w:t>
      </w:r>
      <w:r w:rsidR="00FF45F2" w:rsidRPr="00B05806">
        <w:rPr>
          <w:b/>
          <w:sz w:val="28"/>
          <w:szCs w:val="28"/>
          <w:lang w:val="ru-RU"/>
        </w:rPr>
        <w:t xml:space="preserve"> </w:t>
      </w:r>
    </w:p>
    <w:p w14:paraId="22E160E9" w14:textId="77777777" w:rsidR="00F07E71" w:rsidRPr="00B05806" w:rsidRDefault="00F07E71" w:rsidP="00F07E7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14:paraId="4D86C58A" w14:textId="77777777" w:rsidR="005426A6" w:rsidRPr="00B05806" w:rsidRDefault="00F07E71" w:rsidP="005426A6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ВВОДНАЯ ЧАСТЬ</w:t>
      </w:r>
    </w:p>
    <w:p w14:paraId="74D6EF39" w14:textId="342990AA" w:rsidR="00F07E71" w:rsidRPr="00B05806" w:rsidRDefault="005426A6" w:rsidP="00044249">
      <w:pPr>
        <w:pStyle w:val="a5"/>
        <w:numPr>
          <w:ilvl w:val="1"/>
          <w:numId w:val="8"/>
        </w:numPr>
        <w:tabs>
          <w:tab w:val="left" w:pos="567"/>
        </w:tabs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Коды</w:t>
      </w:r>
      <w:r w:rsidR="00F07E71" w:rsidRPr="00B05806">
        <w:rPr>
          <w:b/>
          <w:sz w:val="28"/>
          <w:szCs w:val="28"/>
          <w:lang w:val="ru-RU"/>
        </w:rPr>
        <w:t xml:space="preserve"> МКБ-10</w:t>
      </w:r>
      <w:r w:rsidR="00932E2A" w:rsidRPr="00B05806">
        <w:rPr>
          <w:sz w:val="28"/>
          <w:szCs w:val="28"/>
          <w:lang w:val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CD1912" w:rsidRPr="00B05806" w14:paraId="5E691FC6" w14:textId="77777777" w:rsidTr="00CD1912">
        <w:tc>
          <w:tcPr>
            <w:tcW w:w="10206" w:type="dxa"/>
            <w:gridSpan w:val="2"/>
            <w:shd w:val="clear" w:color="auto" w:fill="auto"/>
          </w:tcPr>
          <w:p w14:paraId="74A44E9F" w14:textId="77777777" w:rsidR="00CD1912" w:rsidRPr="00B05806" w:rsidRDefault="00CD1912" w:rsidP="00DD72E7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CD1912" w:rsidRPr="00B05806" w14:paraId="2F54D3BE" w14:textId="77777777" w:rsidTr="003D6F26">
        <w:tc>
          <w:tcPr>
            <w:tcW w:w="993" w:type="dxa"/>
            <w:shd w:val="clear" w:color="auto" w:fill="auto"/>
          </w:tcPr>
          <w:p w14:paraId="01F4CC12" w14:textId="77777777" w:rsidR="00CD1912" w:rsidRPr="00B05806" w:rsidRDefault="00CD1912" w:rsidP="00CC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14:paraId="2745798D" w14:textId="77777777" w:rsidR="00CD1912" w:rsidRPr="00B05806" w:rsidRDefault="00CD1912" w:rsidP="003D6F26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CD1912" w:rsidRPr="00B05806" w14:paraId="1B54FBB4" w14:textId="77777777" w:rsidTr="003D6F26">
        <w:tc>
          <w:tcPr>
            <w:tcW w:w="993" w:type="dxa"/>
            <w:shd w:val="clear" w:color="auto" w:fill="auto"/>
          </w:tcPr>
          <w:p w14:paraId="644BEF5F" w14:textId="77777777" w:rsidR="00CD1912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010</w:t>
            </w:r>
          </w:p>
        </w:tc>
        <w:tc>
          <w:tcPr>
            <w:tcW w:w="9213" w:type="dxa"/>
            <w:shd w:val="clear" w:color="auto" w:fill="auto"/>
          </w:tcPr>
          <w:p w14:paraId="502AF710" w14:textId="77777777" w:rsidR="00CD1912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Существовавшая раннее артериальная гипертензия, осложняющая беременность, роды и послеродовый период</w:t>
            </w:r>
          </w:p>
        </w:tc>
      </w:tr>
      <w:tr w:rsidR="00DD72E7" w:rsidRPr="00B05806" w14:paraId="5C79FBB3" w14:textId="77777777" w:rsidTr="003D6F26">
        <w:tc>
          <w:tcPr>
            <w:tcW w:w="993" w:type="dxa"/>
            <w:shd w:val="clear" w:color="auto" w:fill="auto"/>
          </w:tcPr>
          <w:p w14:paraId="2648E888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010.0</w:t>
            </w:r>
          </w:p>
        </w:tc>
        <w:tc>
          <w:tcPr>
            <w:tcW w:w="9213" w:type="dxa"/>
            <w:shd w:val="clear" w:color="auto" w:fill="auto"/>
          </w:tcPr>
          <w:p w14:paraId="560D6F77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Существовавшая раннее </w:t>
            </w:r>
            <w:proofErr w:type="spellStart"/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эссенциальная</w:t>
            </w:r>
            <w:proofErr w:type="spellEnd"/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гипертензия, осложняющая беременность, роды и послеродовый период</w:t>
            </w:r>
          </w:p>
        </w:tc>
      </w:tr>
      <w:tr w:rsidR="00DD72E7" w:rsidRPr="00B05806" w14:paraId="6AACB4B7" w14:textId="77777777" w:rsidTr="003D6F26">
        <w:tc>
          <w:tcPr>
            <w:tcW w:w="993" w:type="dxa"/>
            <w:shd w:val="clear" w:color="auto" w:fill="auto"/>
          </w:tcPr>
          <w:p w14:paraId="4EB9E934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010.1</w:t>
            </w:r>
          </w:p>
        </w:tc>
        <w:tc>
          <w:tcPr>
            <w:tcW w:w="9213" w:type="dxa"/>
            <w:shd w:val="clear" w:color="auto" w:fill="auto"/>
          </w:tcPr>
          <w:p w14:paraId="4D344E4D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Существовавшая раннее кардиоваскулярная гипертензия, осложняющая беременность, роды и послеродовый период</w:t>
            </w:r>
          </w:p>
        </w:tc>
      </w:tr>
      <w:tr w:rsidR="00DD72E7" w:rsidRPr="00B05806" w14:paraId="62E20EF3" w14:textId="77777777" w:rsidTr="003D6F26">
        <w:tc>
          <w:tcPr>
            <w:tcW w:w="993" w:type="dxa"/>
            <w:shd w:val="clear" w:color="auto" w:fill="auto"/>
          </w:tcPr>
          <w:p w14:paraId="7E9DBB06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010.2</w:t>
            </w:r>
          </w:p>
        </w:tc>
        <w:tc>
          <w:tcPr>
            <w:tcW w:w="9213" w:type="dxa"/>
            <w:shd w:val="clear" w:color="auto" w:fill="auto"/>
          </w:tcPr>
          <w:p w14:paraId="041CE0A0" w14:textId="649F6DDF" w:rsidR="00DD72E7" w:rsidRPr="00B05806" w:rsidRDefault="00DD72E7" w:rsidP="00D55872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Существовавшая раннее </w:t>
            </w:r>
            <w:r w:rsidR="00D55872"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ренальная</w:t>
            </w: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гипертензия, осложняющая беременность, роды и послеродовый период</w:t>
            </w:r>
          </w:p>
        </w:tc>
      </w:tr>
      <w:tr w:rsidR="00DD72E7" w:rsidRPr="00B05806" w14:paraId="08837343" w14:textId="77777777" w:rsidTr="003D6F26">
        <w:tc>
          <w:tcPr>
            <w:tcW w:w="993" w:type="dxa"/>
            <w:shd w:val="clear" w:color="auto" w:fill="auto"/>
          </w:tcPr>
          <w:p w14:paraId="15645C4B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010.3</w:t>
            </w:r>
          </w:p>
        </w:tc>
        <w:tc>
          <w:tcPr>
            <w:tcW w:w="9213" w:type="dxa"/>
            <w:shd w:val="clear" w:color="auto" w:fill="auto"/>
          </w:tcPr>
          <w:p w14:paraId="46355ED2" w14:textId="48DA1242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Существовавшая раннее кардиоваскулярная и </w:t>
            </w:r>
            <w:r w:rsidR="00D55872"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ренальная</w:t>
            </w: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гипертензия, осложняющая беременность, роды и послеродовый период</w:t>
            </w:r>
          </w:p>
        </w:tc>
      </w:tr>
      <w:tr w:rsidR="00DD72E7" w:rsidRPr="00B05806" w14:paraId="6F6AFF10" w14:textId="77777777" w:rsidTr="003D6F26">
        <w:tc>
          <w:tcPr>
            <w:tcW w:w="993" w:type="dxa"/>
            <w:shd w:val="clear" w:color="auto" w:fill="auto"/>
          </w:tcPr>
          <w:p w14:paraId="35E98411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010.4</w:t>
            </w:r>
          </w:p>
        </w:tc>
        <w:tc>
          <w:tcPr>
            <w:tcW w:w="9213" w:type="dxa"/>
            <w:shd w:val="clear" w:color="auto" w:fill="auto"/>
          </w:tcPr>
          <w:p w14:paraId="5A7C58E4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Существовавшая раннее вторичная гипертензия, осложняющая беременность, роды и послеродовый период</w:t>
            </w:r>
          </w:p>
        </w:tc>
      </w:tr>
      <w:tr w:rsidR="00DD72E7" w:rsidRPr="00B05806" w14:paraId="472A893F" w14:textId="77777777" w:rsidTr="003D6F26">
        <w:tc>
          <w:tcPr>
            <w:tcW w:w="993" w:type="dxa"/>
            <w:shd w:val="clear" w:color="auto" w:fill="auto"/>
          </w:tcPr>
          <w:p w14:paraId="76C7F9A7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010.9</w:t>
            </w:r>
          </w:p>
        </w:tc>
        <w:tc>
          <w:tcPr>
            <w:tcW w:w="9213" w:type="dxa"/>
            <w:shd w:val="clear" w:color="auto" w:fill="auto"/>
          </w:tcPr>
          <w:p w14:paraId="70C16AC9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Существовавшая раннее гипертензия, осложняющая беременность, роды и послеродовый период</w:t>
            </w:r>
          </w:p>
        </w:tc>
      </w:tr>
      <w:tr w:rsidR="00DD72E7" w:rsidRPr="00B05806" w14:paraId="64D412B8" w14:textId="77777777" w:rsidTr="003D6F26">
        <w:tc>
          <w:tcPr>
            <w:tcW w:w="993" w:type="dxa"/>
            <w:shd w:val="clear" w:color="auto" w:fill="auto"/>
          </w:tcPr>
          <w:p w14:paraId="45E002D7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О11</w:t>
            </w:r>
          </w:p>
        </w:tc>
        <w:tc>
          <w:tcPr>
            <w:tcW w:w="9213" w:type="dxa"/>
            <w:shd w:val="clear" w:color="auto" w:fill="auto"/>
          </w:tcPr>
          <w:p w14:paraId="3DD9BA7D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Существовавшая ранее гипертензия с присоединившейся протеинурией</w:t>
            </w:r>
          </w:p>
        </w:tc>
      </w:tr>
      <w:tr w:rsidR="00B41020" w:rsidRPr="00B05806" w14:paraId="1A5C8A7F" w14:textId="77777777" w:rsidTr="003D6F26">
        <w:tc>
          <w:tcPr>
            <w:tcW w:w="993" w:type="dxa"/>
            <w:shd w:val="clear" w:color="auto" w:fill="auto"/>
          </w:tcPr>
          <w:p w14:paraId="4B2E4931" w14:textId="6B39DDC3" w:rsidR="00B41020" w:rsidRPr="00B05806" w:rsidRDefault="00B41020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О12</w:t>
            </w:r>
          </w:p>
        </w:tc>
        <w:tc>
          <w:tcPr>
            <w:tcW w:w="9213" w:type="dxa"/>
            <w:shd w:val="clear" w:color="auto" w:fill="auto"/>
          </w:tcPr>
          <w:p w14:paraId="49BAB272" w14:textId="25FD6173" w:rsidR="00B41020" w:rsidRPr="00B05806" w:rsidRDefault="00B41020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Вызванные беременностью отеки и протеинурия без гипертензии</w:t>
            </w:r>
          </w:p>
        </w:tc>
      </w:tr>
      <w:tr w:rsidR="00DD72E7" w:rsidRPr="00B05806" w14:paraId="4BCC5C36" w14:textId="77777777" w:rsidTr="003D6F26">
        <w:tc>
          <w:tcPr>
            <w:tcW w:w="993" w:type="dxa"/>
            <w:shd w:val="clear" w:color="auto" w:fill="auto"/>
          </w:tcPr>
          <w:p w14:paraId="2A71F66E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013</w:t>
            </w:r>
          </w:p>
        </w:tc>
        <w:tc>
          <w:tcPr>
            <w:tcW w:w="9213" w:type="dxa"/>
            <w:shd w:val="clear" w:color="auto" w:fill="auto"/>
          </w:tcPr>
          <w:p w14:paraId="71079AD9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Вызванная беременностью гипертензия без значительной протеинурии</w:t>
            </w:r>
          </w:p>
        </w:tc>
      </w:tr>
      <w:tr w:rsidR="00DD72E7" w:rsidRPr="00B05806" w14:paraId="6823D813" w14:textId="77777777" w:rsidTr="003D6F26">
        <w:tc>
          <w:tcPr>
            <w:tcW w:w="993" w:type="dxa"/>
            <w:shd w:val="clear" w:color="auto" w:fill="auto"/>
          </w:tcPr>
          <w:p w14:paraId="79FA5450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014</w:t>
            </w:r>
          </w:p>
        </w:tc>
        <w:tc>
          <w:tcPr>
            <w:tcW w:w="9213" w:type="dxa"/>
            <w:shd w:val="clear" w:color="auto" w:fill="auto"/>
          </w:tcPr>
          <w:p w14:paraId="138172F5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Вызванная беременностью гипертензия со значительной протеинурии</w:t>
            </w:r>
          </w:p>
        </w:tc>
      </w:tr>
      <w:tr w:rsidR="00DD72E7" w:rsidRPr="00B05806" w14:paraId="609083BC" w14:textId="77777777" w:rsidTr="003D6F26">
        <w:tc>
          <w:tcPr>
            <w:tcW w:w="993" w:type="dxa"/>
            <w:shd w:val="clear" w:color="auto" w:fill="auto"/>
          </w:tcPr>
          <w:p w14:paraId="42253E26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О14.1</w:t>
            </w:r>
          </w:p>
        </w:tc>
        <w:tc>
          <w:tcPr>
            <w:tcW w:w="9213" w:type="dxa"/>
            <w:shd w:val="clear" w:color="auto" w:fill="auto"/>
          </w:tcPr>
          <w:p w14:paraId="29CE0B34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Тяжелая</w:t>
            </w:r>
            <w:proofErr w:type="spellEnd"/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преэклампсия</w:t>
            </w:r>
            <w:proofErr w:type="spellEnd"/>
          </w:p>
        </w:tc>
      </w:tr>
      <w:tr w:rsidR="00DD72E7" w:rsidRPr="00B05806" w14:paraId="6FC1BFAB" w14:textId="77777777" w:rsidTr="003D6F26">
        <w:tc>
          <w:tcPr>
            <w:tcW w:w="993" w:type="dxa"/>
            <w:shd w:val="clear" w:color="auto" w:fill="auto"/>
          </w:tcPr>
          <w:p w14:paraId="231AA5D4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015</w:t>
            </w:r>
          </w:p>
        </w:tc>
        <w:tc>
          <w:tcPr>
            <w:tcW w:w="9213" w:type="dxa"/>
            <w:shd w:val="clear" w:color="auto" w:fill="auto"/>
          </w:tcPr>
          <w:p w14:paraId="50588A62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Эклампсия</w:t>
            </w:r>
          </w:p>
        </w:tc>
      </w:tr>
      <w:tr w:rsidR="00DD72E7" w:rsidRPr="00B05806" w14:paraId="678573A0" w14:textId="77777777" w:rsidTr="003D6F26">
        <w:tc>
          <w:tcPr>
            <w:tcW w:w="993" w:type="dxa"/>
            <w:shd w:val="clear" w:color="auto" w:fill="auto"/>
          </w:tcPr>
          <w:p w14:paraId="76E2FCCD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О15.0.</w:t>
            </w:r>
          </w:p>
        </w:tc>
        <w:tc>
          <w:tcPr>
            <w:tcW w:w="9213" w:type="dxa"/>
            <w:shd w:val="clear" w:color="auto" w:fill="auto"/>
          </w:tcPr>
          <w:p w14:paraId="7D094412" w14:textId="459D8762" w:rsidR="00DD72E7" w:rsidRPr="00B05806" w:rsidRDefault="00764705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Эклампсия во время</w:t>
            </w:r>
            <w:r w:rsidR="00DD72E7"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беременности</w:t>
            </w:r>
          </w:p>
        </w:tc>
      </w:tr>
      <w:tr w:rsidR="00DD72E7" w:rsidRPr="00B05806" w14:paraId="5032FA14" w14:textId="77777777" w:rsidTr="003D6F26">
        <w:tc>
          <w:tcPr>
            <w:tcW w:w="993" w:type="dxa"/>
            <w:shd w:val="clear" w:color="auto" w:fill="auto"/>
          </w:tcPr>
          <w:p w14:paraId="05B1C288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О15.1</w:t>
            </w:r>
          </w:p>
        </w:tc>
        <w:tc>
          <w:tcPr>
            <w:tcW w:w="9213" w:type="dxa"/>
            <w:shd w:val="clear" w:color="auto" w:fill="auto"/>
          </w:tcPr>
          <w:p w14:paraId="0F80831F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Эклампсия в родах</w:t>
            </w:r>
          </w:p>
        </w:tc>
      </w:tr>
      <w:tr w:rsidR="00DD72E7" w:rsidRPr="00B05806" w14:paraId="6E61CE45" w14:textId="77777777" w:rsidTr="003D6F26">
        <w:tc>
          <w:tcPr>
            <w:tcW w:w="993" w:type="dxa"/>
            <w:shd w:val="clear" w:color="auto" w:fill="auto"/>
          </w:tcPr>
          <w:p w14:paraId="4EB0A57C" w14:textId="77777777" w:rsidR="00DD72E7" w:rsidRPr="00B05806" w:rsidRDefault="00DD72E7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О15.2</w:t>
            </w:r>
          </w:p>
        </w:tc>
        <w:tc>
          <w:tcPr>
            <w:tcW w:w="9213" w:type="dxa"/>
            <w:shd w:val="clear" w:color="auto" w:fill="auto"/>
          </w:tcPr>
          <w:p w14:paraId="69C9662D" w14:textId="77777777" w:rsidR="00DD72E7" w:rsidRPr="00B05806" w:rsidRDefault="00DD72E7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Эклампсия в послеродовом периоде</w:t>
            </w:r>
          </w:p>
        </w:tc>
      </w:tr>
      <w:tr w:rsidR="00B41020" w:rsidRPr="00B05806" w14:paraId="5D43BCE3" w14:textId="77777777" w:rsidTr="003D6F26">
        <w:tc>
          <w:tcPr>
            <w:tcW w:w="993" w:type="dxa"/>
            <w:shd w:val="clear" w:color="auto" w:fill="auto"/>
          </w:tcPr>
          <w:p w14:paraId="3A1E159D" w14:textId="0AB22822" w:rsidR="00B41020" w:rsidRPr="00B05806" w:rsidRDefault="00B41020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О15.9</w:t>
            </w:r>
          </w:p>
        </w:tc>
        <w:tc>
          <w:tcPr>
            <w:tcW w:w="9213" w:type="dxa"/>
            <w:shd w:val="clear" w:color="auto" w:fill="auto"/>
          </w:tcPr>
          <w:p w14:paraId="2F2FF12B" w14:textId="6FBA67C1" w:rsidR="00B41020" w:rsidRPr="00B05806" w:rsidRDefault="00B41020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Эклампсия неуточненная по срокам</w:t>
            </w:r>
          </w:p>
        </w:tc>
      </w:tr>
      <w:tr w:rsidR="00B41020" w:rsidRPr="00B05806" w14:paraId="2AC4C563" w14:textId="77777777" w:rsidTr="003D6F26">
        <w:tc>
          <w:tcPr>
            <w:tcW w:w="993" w:type="dxa"/>
            <w:shd w:val="clear" w:color="auto" w:fill="auto"/>
          </w:tcPr>
          <w:p w14:paraId="0B55D4AE" w14:textId="59D52108" w:rsidR="00B41020" w:rsidRPr="00B05806" w:rsidRDefault="00B41020" w:rsidP="003D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О16</w:t>
            </w:r>
          </w:p>
        </w:tc>
        <w:tc>
          <w:tcPr>
            <w:tcW w:w="9213" w:type="dxa"/>
            <w:shd w:val="clear" w:color="auto" w:fill="auto"/>
          </w:tcPr>
          <w:p w14:paraId="76CCD2ED" w14:textId="60612757" w:rsidR="00B41020" w:rsidRPr="00B05806" w:rsidRDefault="00B41020" w:rsidP="003D6F2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Гипертензия у матери неуточненная</w:t>
            </w:r>
          </w:p>
        </w:tc>
      </w:tr>
    </w:tbl>
    <w:p w14:paraId="2D26DCA8" w14:textId="77777777" w:rsidR="003D6F26" w:rsidRPr="00B05806" w:rsidRDefault="003D6F26" w:rsidP="005426A6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p w14:paraId="325CD306" w14:textId="38EFB37B" w:rsidR="005426A6" w:rsidRPr="00B05806" w:rsidRDefault="00CD1912" w:rsidP="00044249">
      <w:pPr>
        <w:pStyle w:val="a5"/>
        <w:numPr>
          <w:ilvl w:val="1"/>
          <w:numId w:val="8"/>
        </w:numPr>
        <w:tabs>
          <w:tab w:val="left" w:pos="567"/>
        </w:tabs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Дата разработки/пересмотра протокола:</w:t>
      </w:r>
      <w:r w:rsidR="00DD72E7" w:rsidRPr="00B05806">
        <w:rPr>
          <w:sz w:val="28"/>
          <w:szCs w:val="28"/>
          <w:lang w:val="ru-RU"/>
        </w:rPr>
        <w:t xml:space="preserve"> 2015</w:t>
      </w:r>
      <w:r w:rsidR="003D6F26" w:rsidRPr="00B05806">
        <w:rPr>
          <w:sz w:val="28"/>
          <w:szCs w:val="28"/>
          <w:lang w:val="ru-RU"/>
        </w:rPr>
        <w:t xml:space="preserve"> год (пересмотрен</w:t>
      </w:r>
      <w:r w:rsidR="00DD72E7" w:rsidRPr="00B05806">
        <w:rPr>
          <w:sz w:val="28"/>
          <w:szCs w:val="28"/>
          <w:lang w:val="ru-RU"/>
        </w:rPr>
        <w:t xml:space="preserve"> </w:t>
      </w:r>
      <w:r w:rsidR="009612D5" w:rsidRPr="00B05806">
        <w:rPr>
          <w:sz w:val="28"/>
          <w:szCs w:val="28"/>
          <w:lang w:val="ru-RU"/>
        </w:rPr>
        <w:t xml:space="preserve">в </w:t>
      </w:r>
      <w:r w:rsidR="00DD72E7" w:rsidRPr="00B05806">
        <w:rPr>
          <w:sz w:val="28"/>
          <w:szCs w:val="28"/>
          <w:lang w:val="ru-RU"/>
        </w:rPr>
        <w:t>2017</w:t>
      </w:r>
      <w:r w:rsidR="003D6F26" w:rsidRPr="00B05806">
        <w:rPr>
          <w:sz w:val="28"/>
          <w:szCs w:val="28"/>
          <w:lang w:val="ru-RU"/>
        </w:rPr>
        <w:t xml:space="preserve"> г.)</w:t>
      </w:r>
    </w:p>
    <w:p w14:paraId="46EBD26E" w14:textId="77777777" w:rsidR="003D6F26" w:rsidRPr="00B05806" w:rsidRDefault="003D6F26" w:rsidP="005426A6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p w14:paraId="65F976E3" w14:textId="3AB2105B" w:rsidR="00F07E71" w:rsidRPr="00B05806" w:rsidRDefault="00F07E71" w:rsidP="00044249">
      <w:pPr>
        <w:pStyle w:val="a5"/>
        <w:numPr>
          <w:ilvl w:val="1"/>
          <w:numId w:val="8"/>
        </w:numPr>
        <w:tabs>
          <w:tab w:val="left" w:pos="567"/>
        </w:tabs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Сокращения, используемые в протоколе</w:t>
      </w:r>
      <w:r w:rsidR="00932E2A" w:rsidRPr="00B05806">
        <w:rPr>
          <w:b/>
          <w:sz w:val="28"/>
          <w:szCs w:val="28"/>
          <w:lang w:val="ru-RU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9213"/>
      </w:tblGrid>
      <w:tr w:rsidR="003D6F26" w:rsidRPr="00B05806" w14:paraId="1CB277E2" w14:textId="77777777" w:rsidTr="003D6F26">
        <w:tc>
          <w:tcPr>
            <w:tcW w:w="993" w:type="dxa"/>
          </w:tcPr>
          <w:p w14:paraId="28F759E3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</w:t>
            </w:r>
          </w:p>
        </w:tc>
        <w:tc>
          <w:tcPr>
            <w:tcW w:w="9213" w:type="dxa"/>
          </w:tcPr>
          <w:p w14:paraId="34402AB0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Артериальная гипертензия</w:t>
            </w:r>
          </w:p>
        </w:tc>
      </w:tr>
      <w:tr w:rsidR="003D6F26" w:rsidRPr="00B05806" w14:paraId="03E1D3F2" w14:textId="77777777" w:rsidTr="003D6F26">
        <w:tc>
          <w:tcPr>
            <w:tcW w:w="993" w:type="dxa"/>
          </w:tcPr>
          <w:p w14:paraId="05ADD9B2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</w:t>
            </w:r>
          </w:p>
        </w:tc>
        <w:tc>
          <w:tcPr>
            <w:tcW w:w="9213" w:type="dxa"/>
          </w:tcPr>
          <w:p w14:paraId="798524CD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Артериальное давление</w:t>
            </w:r>
          </w:p>
        </w:tc>
      </w:tr>
      <w:tr w:rsidR="003D6F26" w:rsidRPr="00B05806" w14:paraId="5FFEC6A5" w14:textId="77777777" w:rsidTr="003D6F26">
        <w:tc>
          <w:tcPr>
            <w:tcW w:w="993" w:type="dxa"/>
          </w:tcPr>
          <w:p w14:paraId="098CADFB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ДАД</w:t>
            </w:r>
          </w:p>
        </w:tc>
        <w:tc>
          <w:tcPr>
            <w:tcW w:w="9213" w:type="dxa"/>
          </w:tcPr>
          <w:p w14:paraId="74FB1919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Диастолическое артериальное давление</w:t>
            </w:r>
          </w:p>
        </w:tc>
      </w:tr>
      <w:tr w:rsidR="003D6F26" w:rsidRPr="00B05806" w14:paraId="4630CE03" w14:textId="77777777" w:rsidTr="003D6F26">
        <w:tc>
          <w:tcPr>
            <w:tcW w:w="993" w:type="dxa"/>
          </w:tcPr>
          <w:p w14:paraId="4C179DCE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КТГ</w:t>
            </w:r>
          </w:p>
        </w:tc>
        <w:tc>
          <w:tcPr>
            <w:tcW w:w="9213" w:type="dxa"/>
          </w:tcPr>
          <w:p w14:paraId="410DB6F6" w14:textId="56FB4161" w:rsidR="003D6F26" w:rsidRPr="00B05806" w:rsidRDefault="00082A65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Кардиотоког</w:t>
            </w:r>
            <w:r w:rsidR="003D6F26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рафия</w:t>
            </w:r>
            <w:proofErr w:type="spellEnd"/>
          </w:p>
        </w:tc>
      </w:tr>
      <w:tr w:rsidR="003D6F26" w:rsidRPr="00B05806" w14:paraId="55C3BA2B" w14:textId="77777777" w:rsidTr="003D6F26">
        <w:tc>
          <w:tcPr>
            <w:tcW w:w="993" w:type="dxa"/>
          </w:tcPr>
          <w:p w14:paraId="595C3057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МВП</w:t>
            </w:r>
          </w:p>
        </w:tc>
        <w:tc>
          <w:tcPr>
            <w:tcW w:w="9213" w:type="dxa"/>
          </w:tcPr>
          <w:p w14:paraId="40B75EFC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Мочевыделительная система</w:t>
            </w:r>
          </w:p>
        </w:tc>
      </w:tr>
      <w:tr w:rsidR="003D6F26" w:rsidRPr="00B05806" w14:paraId="0C93DB99" w14:textId="77777777" w:rsidTr="003D6F26">
        <w:tc>
          <w:tcPr>
            <w:tcW w:w="993" w:type="dxa"/>
          </w:tcPr>
          <w:p w14:paraId="50C9EE8B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ПЭ</w:t>
            </w:r>
          </w:p>
        </w:tc>
        <w:tc>
          <w:tcPr>
            <w:tcW w:w="9213" w:type="dxa"/>
          </w:tcPr>
          <w:p w14:paraId="6DD12C0D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Преэклампсия</w:t>
            </w:r>
            <w:proofErr w:type="spellEnd"/>
          </w:p>
        </w:tc>
      </w:tr>
      <w:tr w:rsidR="003D6F26" w:rsidRPr="00B05806" w14:paraId="4C6EA3CE" w14:textId="77777777" w:rsidTr="003D6F26">
        <w:tc>
          <w:tcPr>
            <w:tcW w:w="993" w:type="dxa"/>
          </w:tcPr>
          <w:p w14:paraId="1F5C2D36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САД</w:t>
            </w:r>
          </w:p>
        </w:tc>
        <w:tc>
          <w:tcPr>
            <w:tcW w:w="9213" w:type="dxa"/>
          </w:tcPr>
          <w:p w14:paraId="2E3F4609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Систолическое артериальное давление</w:t>
            </w:r>
          </w:p>
        </w:tc>
      </w:tr>
      <w:tr w:rsidR="003D6F26" w:rsidRPr="00B05806" w14:paraId="53038872" w14:textId="77777777" w:rsidTr="003D6F26">
        <w:tc>
          <w:tcPr>
            <w:tcW w:w="993" w:type="dxa"/>
          </w:tcPr>
          <w:p w14:paraId="4B8EFC30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СМАД</w:t>
            </w:r>
          </w:p>
        </w:tc>
        <w:tc>
          <w:tcPr>
            <w:tcW w:w="9213" w:type="dxa"/>
          </w:tcPr>
          <w:p w14:paraId="476D9BEC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Суточное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мониторирование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артериального давления</w:t>
            </w:r>
          </w:p>
        </w:tc>
      </w:tr>
      <w:tr w:rsidR="003D6F26" w:rsidRPr="00B05806" w14:paraId="57FE898A" w14:textId="77777777" w:rsidTr="003D6F26">
        <w:tc>
          <w:tcPr>
            <w:tcW w:w="993" w:type="dxa"/>
          </w:tcPr>
          <w:p w14:paraId="499663D7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</w:t>
            </w:r>
          </w:p>
        </w:tc>
        <w:tc>
          <w:tcPr>
            <w:tcW w:w="9213" w:type="dxa"/>
          </w:tcPr>
          <w:p w14:paraId="2981148F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Сердечная недостаточность</w:t>
            </w:r>
          </w:p>
        </w:tc>
      </w:tr>
      <w:tr w:rsidR="003D6F26" w:rsidRPr="00B05806" w14:paraId="37E86077" w14:textId="77777777" w:rsidTr="003D6F26">
        <w:tc>
          <w:tcPr>
            <w:tcW w:w="993" w:type="dxa"/>
          </w:tcPr>
          <w:p w14:paraId="5AEF59EF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УЗДГ</w:t>
            </w:r>
          </w:p>
        </w:tc>
        <w:tc>
          <w:tcPr>
            <w:tcW w:w="9213" w:type="dxa"/>
          </w:tcPr>
          <w:p w14:paraId="2B5A07C2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Ультразвуковая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доплерография</w:t>
            </w:r>
            <w:proofErr w:type="spellEnd"/>
          </w:p>
        </w:tc>
      </w:tr>
      <w:tr w:rsidR="003D6F26" w:rsidRPr="00B05806" w14:paraId="40C64A57" w14:textId="77777777" w:rsidTr="003D6F26">
        <w:tc>
          <w:tcPr>
            <w:tcW w:w="993" w:type="dxa"/>
          </w:tcPr>
          <w:p w14:paraId="68C9778A" w14:textId="77777777" w:rsidR="003D6F26" w:rsidRPr="00B05806" w:rsidRDefault="003D6F26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ЭКГ</w:t>
            </w:r>
          </w:p>
        </w:tc>
        <w:tc>
          <w:tcPr>
            <w:tcW w:w="9213" w:type="dxa"/>
          </w:tcPr>
          <w:p w14:paraId="13FBDFD2" w14:textId="519E06E8" w:rsidR="003D6F26" w:rsidRPr="00B05806" w:rsidRDefault="00082A65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r w:rsidR="003D6F26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лектрокардиография</w:t>
            </w:r>
          </w:p>
        </w:tc>
      </w:tr>
      <w:tr w:rsidR="00287644" w:rsidRPr="00B05806" w14:paraId="7AA548F8" w14:textId="77777777" w:rsidTr="003D6F26">
        <w:tc>
          <w:tcPr>
            <w:tcW w:w="993" w:type="dxa"/>
          </w:tcPr>
          <w:p w14:paraId="757DB12D" w14:textId="672E89EA" w:rsidR="00287644" w:rsidRPr="00B05806" w:rsidRDefault="00287644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ПОМ</w:t>
            </w:r>
          </w:p>
        </w:tc>
        <w:tc>
          <w:tcPr>
            <w:tcW w:w="9213" w:type="dxa"/>
          </w:tcPr>
          <w:p w14:paraId="720310B8" w14:textId="11DE0037" w:rsidR="00287644" w:rsidRPr="00B05806" w:rsidRDefault="00082A65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287644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оражение органов </w:t>
            </w:r>
            <w:proofErr w:type="spellStart"/>
            <w:r w:rsidR="00287644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мишенеи</w:t>
            </w:r>
            <w:proofErr w:type="spellEnd"/>
            <w:r w:rsidR="00287644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̆</w:t>
            </w:r>
          </w:p>
        </w:tc>
      </w:tr>
      <w:tr w:rsidR="00287644" w:rsidRPr="00B05806" w14:paraId="24167ACD" w14:textId="77777777" w:rsidTr="003D6F26">
        <w:tc>
          <w:tcPr>
            <w:tcW w:w="993" w:type="dxa"/>
          </w:tcPr>
          <w:p w14:paraId="2FA02DB6" w14:textId="6F98443A" w:rsidR="00287644" w:rsidRPr="00B05806" w:rsidRDefault="00287644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АКС</w:t>
            </w:r>
          </w:p>
        </w:tc>
        <w:tc>
          <w:tcPr>
            <w:tcW w:w="9213" w:type="dxa"/>
          </w:tcPr>
          <w:p w14:paraId="2F0669D2" w14:textId="7CB9710F" w:rsidR="00287644" w:rsidRPr="00B05806" w:rsidRDefault="00082A65" w:rsidP="00AA3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287644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ссоциированные клинические состояния</w:t>
            </w:r>
          </w:p>
        </w:tc>
      </w:tr>
    </w:tbl>
    <w:p w14:paraId="121EB749" w14:textId="77777777" w:rsidR="003D6F26" w:rsidRPr="00B05806" w:rsidRDefault="003D6F26" w:rsidP="005426A6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p w14:paraId="2E52CC31" w14:textId="690A42FE" w:rsidR="00CD1912" w:rsidRPr="00B05806" w:rsidRDefault="00CD1912" w:rsidP="00044249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Пользователи протокола</w:t>
      </w:r>
      <w:r w:rsidR="00932E2A" w:rsidRPr="00B05806">
        <w:rPr>
          <w:b/>
          <w:sz w:val="28"/>
          <w:szCs w:val="28"/>
          <w:lang w:val="ru-RU"/>
        </w:rPr>
        <w:t>:</w:t>
      </w:r>
      <w:r w:rsidR="00DD72E7" w:rsidRPr="00B05806">
        <w:rPr>
          <w:sz w:val="28"/>
          <w:szCs w:val="28"/>
          <w:lang w:val="ru-RU"/>
        </w:rPr>
        <w:t xml:space="preserve"> акушер-гинекологи, терапевты, кардиологи, анестезиологи-реаниматологи</w:t>
      </w:r>
      <w:r w:rsidR="00AA35CB" w:rsidRPr="00B05806">
        <w:rPr>
          <w:sz w:val="28"/>
          <w:szCs w:val="28"/>
          <w:lang w:val="ru-RU"/>
        </w:rPr>
        <w:t>, врачи общей практики</w:t>
      </w:r>
      <w:r w:rsidR="003D6F26" w:rsidRPr="00B05806">
        <w:rPr>
          <w:sz w:val="28"/>
          <w:szCs w:val="28"/>
          <w:lang w:val="ru-RU"/>
        </w:rPr>
        <w:t>.</w:t>
      </w:r>
    </w:p>
    <w:p w14:paraId="3F6A3087" w14:textId="77777777" w:rsidR="003D6F26" w:rsidRPr="00B05806" w:rsidRDefault="003D6F26" w:rsidP="003D6F26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9703297" w14:textId="78F45D65" w:rsidR="00F07E71" w:rsidRPr="00B05806" w:rsidRDefault="00F07E71" w:rsidP="00044249">
      <w:pPr>
        <w:pStyle w:val="a5"/>
        <w:numPr>
          <w:ilvl w:val="1"/>
          <w:numId w:val="8"/>
        </w:numPr>
        <w:tabs>
          <w:tab w:val="left" w:pos="567"/>
        </w:tabs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Категория пациентов</w:t>
      </w:r>
      <w:r w:rsidR="00932E2A" w:rsidRPr="00B05806">
        <w:rPr>
          <w:sz w:val="28"/>
          <w:szCs w:val="28"/>
          <w:lang w:val="ru-RU"/>
        </w:rPr>
        <w:t>:</w:t>
      </w:r>
      <w:r w:rsidR="00731FFF" w:rsidRPr="00B05806">
        <w:rPr>
          <w:sz w:val="28"/>
          <w:szCs w:val="28"/>
          <w:lang w:val="ru-RU"/>
        </w:rPr>
        <w:t xml:space="preserve"> беременные женщины, роженицы и </w:t>
      </w:r>
      <w:r w:rsidR="00DD72E7" w:rsidRPr="00B05806">
        <w:rPr>
          <w:sz w:val="28"/>
          <w:szCs w:val="28"/>
          <w:lang w:val="ru-RU"/>
        </w:rPr>
        <w:t>родильницы</w:t>
      </w:r>
      <w:r w:rsidR="003D6F26" w:rsidRPr="00B05806">
        <w:rPr>
          <w:sz w:val="28"/>
          <w:szCs w:val="28"/>
          <w:lang w:val="ru-RU"/>
        </w:rPr>
        <w:t>.</w:t>
      </w:r>
    </w:p>
    <w:p w14:paraId="60A6F081" w14:textId="77777777" w:rsidR="003D6F26" w:rsidRPr="00B05806" w:rsidRDefault="003D6F26" w:rsidP="003D6F26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A69443" w14:textId="02AE5694" w:rsidR="00E03A22" w:rsidRPr="00B05806" w:rsidRDefault="00CD1912" w:rsidP="00044249">
      <w:pPr>
        <w:pStyle w:val="a5"/>
        <w:numPr>
          <w:ilvl w:val="1"/>
          <w:numId w:val="8"/>
        </w:numPr>
        <w:tabs>
          <w:tab w:val="left" w:pos="567"/>
        </w:tabs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Шкала уровня доказательности</w:t>
      </w:r>
      <w:r w:rsidR="00932E2A" w:rsidRPr="00B05806">
        <w:rPr>
          <w:b/>
          <w:sz w:val="28"/>
          <w:szCs w:val="28"/>
          <w:lang w:val="ru-RU"/>
        </w:rPr>
        <w:t>:</w:t>
      </w:r>
    </w:p>
    <w:p w14:paraId="5729B2E4" w14:textId="16862BF2" w:rsidR="00E03A22" w:rsidRPr="00B05806" w:rsidRDefault="00E03A22" w:rsidP="003D6F2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E03A22" w:rsidRPr="00B05806" w14:paraId="7829F03A" w14:textId="77777777" w:rsidTr="003D6F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BF26" w14:textId="77777777" w:rsidR="00E03A22" w:rsidRPr="00B05806" w:rsidRDefault="00E03A22" w:rsidP="003D6F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0B56" w14:textId="7F71A545" w:rsidR="00E03A22" w:rsidRPr="00B05806" w:rsidRDefault="005426A6" w:rsidP="003D6F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</w:rPr>
              <w:t>Высококачественный</w:t>
            </w:r>
            <w:r w:rsidR="00E03A22" w:rsidRPr="00B05806">
              <w:rPr>
                <w:rFonts w:ascii="Times New Roman" w:hAnsi="Times New Roman" w:cs="Times New Roman"/>
                <w:sz w:val="28"/>
                <w:szCs w:val="28"/>
              </w:rPr>
              <w:t xml:space="preserve">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E03A22" w:rsidRPr="00B05806" w14:paraId="3100A6F9" w14:textId="77777777" w:rsidTr="003D6F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E95D" w14:textId="77777777" w:rsidR="00E03A22" w:rsidRPr="00B05806" w:rsidRDefault="00E03A22" w:rsidP="003D6F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7E36" w14:textId="77777777" w:rsidR="00E03A22" w:rsidRPr="00B05806" w:rsidRDefault="00E03A22" w:rsidP="003D6F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03A22" w:rsidRPr="00B05806" w14:paraId="5AA11E80" w14:textId="77777777" w:rsidTr="003D6F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71A2" w14:textId="77777777" w:rsidR="00E03A22" w:rsidRPr="00B05806" w:rsidRDefault="00E03A22" w:rsidP="003D6F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8CB" w14:textId="77777777" w:rsidR="00E03A22" w:rsidRPr="00B05806" w:rsidRDefault="00E03A22" w:rsidP="003D6F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14:paraId="365E4C47" w14:textId="77777777" w:rsidR="00E03A22" w:rsidRPr="00B05806" w:rsidRDefault="00E03A22" w:rsidP="003D6F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03A22" w:rsidRPr="00B05806" w14:paraId="063FA919" w14:textId="77777777" w:rsidTr="003D6F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051D" w14:textId="77777777" w:rsidR="00E03A22" w:rsidRPr="00B05806" w:rsidRDefault="00E03A22" w:rsidP="003D6F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29F7" w14:textId="77777777" w:rsidR="00E03A22" w:rsidRPr="00B05806" w:rsidRDefault="00E03A22" w:rsidP="003D6F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03A22" w:rsidRPr="00B05806" w14:paraId="1A699384" w14:textId="77777777" w:rsidTr="003D6F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D8AE" w14:textId="77777777" w:rsidR="00E03A22" w:rsidRPr="00B05806" w:rsidRDefault="00E03A22" w:rsidP="003D6F26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78AE" w14:textId="77777777" w:rsidR="00E03A22" w:rsidRPr="00B05806" w:rsidRDefault="00E03A22" w:rsidP="003D6F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8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14:paraId="7864441B" w14:textId="77777777" w:rsidR="00DD72E7" w:rsidRPr="00B05806" w:rsidRDefault="00DD72E7" w:rsidP="00757166"/>
    <w:p w14:paraId="3995C69B" w14:textId="13881F78" w:rsidR="00DD72E7" w:rsidRPr="00B05806" w:rsidRDefault="00CD1912" w:rsidP="00044249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Определение</w:t>
      </w:r>
      <w:r w:rsidR="00932E2A" w:rsidRPr="00B05806">
        <w:rPr>
          <w:b/>
          <w:sz w:val="28"/>
          <w:szCs w:val="28"/>
          <w:lang w:val="ru-RU"/>
        </w:rPr>
        <w:t>:</w:t>
      </w:r>
      <w:r w:rsidR="00F375DD" w:rsidRPr="00B05806">
        <w:rPr>
          <w:sz w:val="28"/>
          <w:szCs w:val="28"/>
          <w:lang w:val="ru-RU"/>
        </w:rPr>
        <w:t xml:space="preserve"> </w:t>
      </w:r>
      <w:r w:rsidR="00DD72E7" w:rsidRPr="00B05806">
        <w:rPr>
          <w:sz w:val="28"/>
          <w:szCs w:val="28"/>
          <w:lang w:val="ru-RU"/>
        </w:rPr>
        <w:t xml:space="preserve">Артериальная гипертония </w:t>
      </w:r>
      <w:r w:rsidR="003D6F26" w:rsidRPr="00B05806">
        <w:rPr>
          <w:sz w:val="28"/>
          <w:szCs w:val="28"/>
          <w:lang w:val="ru-RU"/>
        </w:rPr>
        <w:t>–</w:t>
      </w:r>
      <w:r w:rsidR="00DD72E7" w:rsidRPr="00B05806">
        <w:rPr>
          <w:sz w:val="28"/>
          <w:szCs w:val="28"/>
          <w:lang w:val="ru-RU"/>
        </w:rPr>
        <w:t xml:space="preserve"> это </w:t>
      </w:r>
      <w:r w:rsidR="00964795" w:rsidRPr="00B05806">
        <w:rPr>
          <w:sz w:val="28"/>
          <w:szCs w:val="28"/>
          <w:lang w:val="ru-RU"/>
        </w:rPr>
        <w:t xml:space="preserve">повышение уровня артериального давления во время беременности систолического АД &gt; 140 мм </w:t>
      </w:r>
      <w:proofErr w:type="spellStart"/>
      <w:r w:rsidR="00964795" w:rsidRPr="00B05806">
        <w:rPr>
          <w:sz w:val="28"/>
          <w:szCs w:val="28"/>
          <w:lang w:val="ru-RU"/>
        </w:rPr>
        <w:t>рт.ст</w:t>
      </w:r>
      <w:proofErr w:type="spellEnd"/>
      <w:r w:rsidR="00964795" w:rsidRPr="00B05806">
        <w:rPr>
          <w:sz w:val="28"/>
          <w:szCs w:val="28"/>
          <w:lang w:val="ru-RU"/>
        </w:rPr>
        <w:t>. и/или диастоли</w:t>
      </w:r>
      <w:r w:rsidR="00600696" w:rsidRPr="00B05806">
        <w:rPr>
          <w:sz w:val="28"/>
          <w:szCs w:val="28"/>
          <w:lang w:val="ru-RU"/>
        </w:rPr>
        <w:t xml:space="preserve">ческого АД &gt; 90 мм </w:t>
      </w:r>
      <w:proofErr w:type="spellStart"/>
      <w:r w:rsidR="00600696" w:rsidRPr="00B05806">
        <w:rPr>
          <w:sz w:val="28"/>
          <w:szCs w:val="28"/>
          <w:lang w:val="ru-RU"/>
        </w:rPr>
        <w:t>рт.ст</w:t>
      </w:r>
      <w:proofErr w:type="spellEnd"/>
      <w:r w:rsidR="00600696" w:rsidRPr="00B05806">
        <w:rPr>
          <w:sz w:val="28"/>
          <w:szCs w:val="28"/>
          <w:lang w:val="ru-RU"/>
        </w:rPr>
        <w:t xml:space="preserve">. </w:t>
      </w:r>
      <w:r w:rsidR="006A33CA" w:rsidRPr="00B05806">
        <w:rPr>
          <w:sz w:val="28"/>
          <w:szCs w:val="28"/>
          <w:lang w:val="ru-RU"/>
        </w:rPr>
        <w:t>(</w:t>
      </w:r>
      <w:r w:rsidR="00600696" w:rsidRPr="00B05806">
        <w:rPr>
          <w:sz w:val="28"/>
          <w:szCs w:val="28"/>
          <w:lang w:val="ru-RU"/>
        </w:rPr>
        <w:t xml:space="preserve">УД </w:t>
      </w:r>
      <w:r w:rsidR="006A33CA" w:rsidRPr="00B05806">
        <w:rPr>
          <w:sz w:val="28"/>
          <w:szCs w:val="28"/>
          <w:lang w:val="ru-RU"/>
        </w:rPr>
        <w:t>–</w:t>
      </w:r>
      <w:r w:rsidR="00600696" w:rsidRPr="00B05806">
        <w:rPr>
          <w:sz w:val="28"/>
          <w:szCs w:val="28"/>
          <w:lang w:val="ru-RU"/>
        </w:rPr>
        <w:t xml:space="preserve"> </w:t>
      </w:r>
      <w:r w:rsidR="00964795" w:rsidRPr="00B05806">
        <w:rPr>
          <w:sz w:val="28"/>
          <w:szCs w:val="28"/>
          <w:lang w:val="en-US"/>
        </w:rPr>
        <w:t>B</w:t>
      </w:r>
      <w:r w:rsidR="006A33CA" w:rsidRPr="00B05806">
        <w:rPr>
          <w:sz w:val="28"/>
          <w:szCs w:val="28"/>
          <w:lang w:val="ru-RU"/>
        </w:rPr>
        <w:t>)</w:t>
      </w:r>
      <w:r w:rsidR="00F375DD" w:rsidRPr="00B05806">
        <w:rPr>
          <w:sz w:val="28"/>
          <w:szCs w:val="28"/>
          <w:lang w:val="ru-RU"/>
        </w:rPr>
        <w:t xml:space="preserve"> [1,2]</w:t>
      </w:r>
      <w:r w:rsidR="006A33CA" w:rsidRPr="00B05806">
        <w:rPr>
          <w:sz w:val="28"/>
          <w:szCs w:val="28"/>
          <w:lang w:val="ru-RU"/>
        </w:rPr>
        <w:t>.</w:t>
      </w:r>
    </w:p>
    <w:p w14:paraId="14D391AC" w14:textId="77777777" w:rsidR="006A33CA" w:rsidRPr="00B05806" w:rsidRDefault="006A33CA" w:rsidP="006A33CA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41F0F975" w14:textId="64CF16BA" w:rsidR="00CD1912" w:rsidRPr="00B05806" w:rsidRDefault="00CD1912" w:rsidP="00044249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Классификация</w:t>
      </w:r>
    </w:p>
    <w:p w14:paraId="549ECC7A" w14:textId="77777777" w:rsidR="00964795" w:rsidRPr="00B05806" w:rsidRDefault="00964795" w:rsidP="00964795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Классификация степени повышения артериального давления:</w:t>
      </w:r>
    </w:p>
    <w:p w14:paraId="6B174F64" w14:textId="51BCEEBB" w:rsidR="00F357C9" w:rsidRPr="00B05806" w:rsidRDefault="006A33CA" w:rsidP="00044249">
      <w:pPr>
        <w:pStyle w:val="a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6479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меренная – </w:t>
      </w:r>
      <w:r w:rsidR="00F357C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при уровне АД 140-159/90-109 мм </w:t>
      </w:r>
      <w:proofErr w:type="spellStart"/>
      <w:r w:rsidR="00F357C9" w:rsidRPr="00B05806">
        <w:rPr>
          <w:rFonts w:ascii="Times New Roman" w:hAnsi="Times New Roman" w:cs="Times New Roman"/>
          <w:sz w:val="28"/>
          <w:szCs w:val="28"/>
          <w:lang w:val="ru-RU"/>
        </w:rPr>
        <w:t>рт.ст</w:t>
      </w:r>
      <w:proofErr w:type="spellEnd"/>
      <w:r w:rsidR="00F357C9" w:rsidRPr="00B0580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F357C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9419C8C" w14:textId="7F9D30F9" w:rsidR="005A25F1" w:rsidRPr="00B05806" w:rsidRDefault="006A33CA" w:rsidP="00044249">
      <w:pPr>
        <w:pStyle w:val="a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lastRenderedPageBreak/>
        <w:t>т</w:t>
      </w:r>
      <w:r w:rsidR="0096479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яжелая – при уровне САД 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≥ 160 мм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рт.ст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и/или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ДАД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≥ </w:t>
      </w:r>
      <w:r w:rsidR="0096479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110 мм </w:t>
      </w:r>
      <w:proofErr w:type="spellStart"/>
      <w:r w:rsidR="00964795" w:rsidRPr="00B05806">
        <w:rPr>
          <w:rFonts w:ascii="Times New Roman" w:hAnsi="Times New Roman" w:cs="Times New Roman"/>
          <w:sz w:val="28"/>
          <w:szCs w:val="28"/>
          <w:lang w:val="ru-RU"/>
        </w:rPr>
        <w:t>рт.ст</w:t>
      </w:r>
      <w:proofErr w:type="spellEnd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2х</w:t>
      </w:r>
      <w:proofErr w:type="spellEnd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кратном измерении с интервалом 15 минут друг от друга, на той же рук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6470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УД -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B).</w:t>
      </w:r>
    </w:p>
    <w:p w14:paraId="1453DD82" w14:textId="004AE60C" w:rsidR="00436C06" w:rsidRPr="00B05806" w:rsidRDefault="006A33CA" w:rsidP="00044249">
      <w:pPr>
        <w:pStyle w:val="a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стойчивая гипертония должна определяться как потребность в 3 </w:t>
      </w:r>
      <w:proofErr w:type="spellStart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антигипертензивных</w:t>
      </w:r>
      <w:proofErr w:type="spellEnd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препаратах для контроля артериального давлен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ия при беременности ≥ 20 недель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6470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УД -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С).</w:t>
      </w:r>
    </w:p>
    <w:p w14:paraId="2297846F" w14:textId="2C7C10C4" w:rsidR="00855E78" w:rsidRPr="00B05806" w:rsidRDefault="00436C06" w:rsidP="00855E78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Клиническая классификация (</w:t>
      </w:r>
      <w:r w:rsidRPr="00B05806">
        <w:rPr>
          <w:rFonts w:ascii="Times New Roman" w:hAnsi="Times New Roman" w:cs="Times New Roman"/>
          <w:b/>
          <w:sz w:val="28"/>
          <w:szCs w:val="28"/>
          <w:lang w:val="en-US"/>
        </w:rPr>
        <w:t>ASOG</w:t>
      </w: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Pr="00B05806">
        <w:rPr>
          <w:rFonts w:ascii="Times New Roman" w:hAnsi="Times New Roman" w:cs="Times New Roman"/>
          <w:b/>
          <w:sz w:val="28"/>
          <w:szCs w:val="28"/>
          <w:lang w:val="en-US"/>
        </w:rPr>
        <w:t>ISSHP</w:t>
      </w:r>
      <w:r w:rsidR="001B596E"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="001B596E" w:rsidRPr="00B05806">
        <w:rPr>
          <w:rFonts w:ascii="Times New Roman" w:hAnsi="Times New Roman" w:cs="Times New Roman"/>
          <w:b/>
          <w:sz w:val="28"/>
          <w:szCs w:val="28"/>
          <w:lang w:val="en-US"/>
        </w:rPr>
        <w:t>SOGC</w:t>
      </w: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855E78" w:rsidRPr="00B0580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43D578F3" w14:textId="777EE368" w:rsidR="00855E78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роническая </w:t>
      </w:r>
      <w:r w:rsidR="00855E78" w:rsidRPr="00B0580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867728" w:rsidRPr="00B0580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>редшествующая) АГ – это АГ, диагностированная до наступления беременности или до 20 недель беременности. Это гипертоническая болезнь или вторичная симптоматическая гипертензия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614E465" w14:textId="306ADB04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855E78" w:rsidRPr="00B05806">
        <w:rPr>
          <w:rFonts w:ascii="Times New Roman" w:hAnsi="Times New Roman" w:cs="Times New Roman"/>
          <w:sz w:val="28"/>
          <w:szCs w:val="28"/>
          <w:lang w:val="ru-RU"/>
        </w:rPr>
        <w:t>естационная</w:t>
      </w:r>
      <w:proofErr w:type="spellEnd"/>
      <w:r w:rsidR="00855E78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>АГ – это повышение АД, впервые во время беременности, зафиксированное после 20 недель беременности и не сопровождающееся протеинурией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CB3F85D" w14:textId="45DD186A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55E78" w:rsidRPr="00B05806">
        <w:rPr>
          <w:rFonts w:ascii="Times New Roman" w:hAnsi="Times New Roman" w:cs="Times New Roman"/>
          <w:sz w:val="28"/>
          <w:szCs w:val="28"/>
          <w:lang w:val="ru-RU"/>
        </w:rPr>
        <w:t>реэклампсия</w:t>
      </w:r>
      <w:proofErr w:type="spellEnd"/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– Эклампсия. </w:t>
      </w:r>
      <w:proofErr w:type="spellStart"/>
      <w:r w:rsidR="00600696" w:rsidRPr="00B05806">
        <w:rPr>
          <w:rFonts w:ascii="Times New Roman" w:hAnsi="Times New Roman" w:cs="Times New Roman"/>
          <w:sz w:val="28"/>
          <w:szCs w:val="28"/>
          <w:u w:val="single"/>
          <w:lang w:val="ru-RU"/>
        </w:rPr>
        <w:t>Преэклампсия</w:t>
      </w:r>
      <w:proofErr w:type="spellEnd"/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– специфичный для беременности синдром, возникающий после 20 недель беременности, определяется по наличию АГ и протеинурии (более 300 мг белка в суточной моче). </w:t>
      </w:r>
      <w:r w:rsidR="007E3FA0" w:rsidRPr="00B05806">
        <w:rPr>
          <w:rFonts w:ascii="Times New Roman" w:hAnsi="Times New Roman" w:cs="Times New Roman"/>
          <w:sz w:val="28"/>
          <w:szCs w:val="28"/>
          <w:u w:val="single"/>
        </w:rPr>
        <w:t>Тяжёлая преэклампсия</w:t>
      </w:r>
      <w:r w:rsidR="002C03D8" w:rsidRPr="00B05806">
        <w:rPr>
          <w:rFonts w:ascii="Times New Roman" w:hAnsi="Times New Roman" w:cs="Times New Roman"/>
          <w:sz w:val="28"/>
          <w:szCs w:val="28"/>
        </w:rPr>
        <w:t xml:space="preserve"> </w:t>
      </w:r>
      <w:r w:rsidR="007E3FA0" w:rsidRPr="00B05806">
        <w:rPr>
          <w:rFonts w:ascii="Times New Roman" w:hAnsi="Times New Roman" w:cs="Times New Roman"/>
          <w:sz w:val="28"/>
          <w:szCs w:val="28"/>
        </w:rPr>
        <w:t xml:space="preserve">диагностируется при наличии </w:t>
      </w:r>
      <w:r w:rsidR="002C03D8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симптомов </w:t>
      </w:r>
      <w:proofErr w:type="spellStart"/>
      <w:r w:rsidR="002C03D8"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преэклампсии</w:t>
      </w:r>
      <w:proofErr w:type="spellEnd"/>
      <w:r w:rsidR="002C03D8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и дополнительно </w:t>
      </w:r>
      <w:r w:rsidR="007E3FA0" w:rsidRPr="00B05806">
        <w:rPr>
          <w:rFonts w:ascii="Times New Roman" w:hAnsi="Times New Roman" w:cs="Times New Roman"/>
          <w:sz w:val="28"/>
          <w:szCs w:val="28"/>
        </w:rPr>
        <w:t>хотя бы одного из критериев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2B7261" w14:textId="5E7F5316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истолическое AД, измеренное два раза в течение 6 ч., ≥160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mmHg</w:t>
      </w:r>
      <w:proofErr w:type="spellEnd"/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957AAA4" w14:textId="55A358D2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иастолическое AД, измеренное два раза в течение 6 ч., ≥110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mmHg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, или диастолическое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AД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, измеренное хотя бы 1 раз, ≥120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mmHg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B176145" w14:textId="0AB24F9F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ысокая протеинурия (5 г/24 ч., или ≥3 +)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CDDA359" w14:textId="60393680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оловная боль, нарушение зрения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9A19057" w14:textId="4E2001F6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оль под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грудинои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̆ или под правым подреберьем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C9FF6D8" w14:textId="3CF820F2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величенная концентрация ферментов в крови (AСАТ, AЛАT, ЛДГ)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64BC107" w14:textId="32D4DCE7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индром HELLP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6FCA938" w14:textId="36ED25B3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лигурия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(&lt;100 мл за 4 ч. или &lt;500 мл за 24 ч.)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28AA920" w14:textId="4422FE9E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к л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гких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312CD67" w14:textId="3CE571FE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едостаточныи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̆ рост плода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A178364" w14:textId="0F0FC303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незапно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возникшии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̆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отёк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лица, рук или ног, при наличии признаков </w:t>
      </w:r>
      <w:proofErr w:type="spellStart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тяжёлои</w:t>
      </w:r>
      <w:proofErr w:type="spellEnd"/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̆ гипертензии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AA0C5A4" w14:textId="56D30A9D" w:rsidR="007E3FA0" w:rsidRPr="00B05806" w:rsidRDefault="006A33CA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>тслойка плаценты</w:t>
      </w:r>
      <w:r w:rsidR="00E7256C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E3FA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C116DDA" w14:textId="54CACA91" w:rsidR="007E3FA0" w:rsidRPr="00B05806" w:rsidRDefault="007E3FA0" w:rsidP="00044249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ДВС. </w:t>
      </w:r>
    </w:p>
    <w:p w14:paraId="1C097872" w14:textId="68267CC7" w:rsidR="005A25F1" w:rsidRPr="00B05806" w:rsidRDefault="00E7256C" w:rsidP="00E7256C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123F46" w:rsidRPr="00B05806">
        <w:rPr>
          <w:rFonts w:ascii="Times New Roman" w:hAnsi="Times New Roman" w:cs="Times New Roman"/>
          <w:sz w:val="28"/>
          <w:szCs w:val="28"/>
          <w:lang w:val="ru-RU"/>
        </w:rPr>
        <w:t>Эклампсия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– диагностируется </w:t>
      </w:r>
      <w:r w:rsidR="00123F46" w:rsidRPr="00B0580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4102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3F46" w:rsidRPr="00B05806">
        <w:rPr>
          <w:rFonts w:ascii="Times New Roman" w:hAnsi="Times New Roman" w:cs="Times New Roman"/>
          <w:sz w:val="28"/>
          <w:szCs w:val="28"/>
          <w:lang w:val="ru-RU"/>
        </w:rPr>
        <w:t>случаях возникновения судорог</w:t>
      </w:r>
      <w:r w:rsidR="00B41020" w:rsidRPr="00B05806">
        <w:rPr>
          <w:rFonts w:ascii="Times New Roman" w:hAnsi="Times New Roman" w:cs="Times New Roman"/>
          <w:sz w:val="28"/>
          <w:szCs w:val="28"/>
          <w:lang w:val="ru-RU"/>
        </w:rPr>
        <w:t>, которые не могут быть объяснены по другим причинам.</w:t>
      </w:r>
    </w:p>
    <w:p w14:paraId="0640A998" w14:textId="7336ABC0" w:rsidR="00600696" w:rsidRPr="00B05806" w:rsidRDefault="00E7256C" w:rsidP="00044249">
      <w:pPr>
        <w:pStyle w:val="a4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>реэклампсия</w:t>
      </w:r>
      <w:proofErr w:type="spellEnd"/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600696" w:rsidRPr="00B05806">
        <w:rPr>
          <w:rFonts w:ascii="Times New Roman" w:hAnsi="Times New Roman" w:cs="Times New Roman"/>
          <w:sz w:val="28"/>
          <w:szCs w:val="28"/>
          <w:lang w:val="ru-RU"/>
        </w:rPr>
        <w:t>клампсия на фоне хронической АГ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DCEE57A" w14:textId="0959FC63" w:rsidR="00436C06" w:rsidRPr="00B05806" w:rsidRDefault="00E7256C" w:rsidP="00044249">
      <w:pPr>
        <w:pStyle w:val="a4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855E78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ругие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гипертензивные состояния: Гипертензия на белый халат относится к артериальному давлению, которое повышается в </w:t>
      </w:r>
      <w:r w:rsidR="00FF45F2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медицинском учреждении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(то есть систолическое ≥ 140 мм рт. ст. или диастолическое ≥ 90 мм рт. Ст.), но &lt;135 мм </w:t>
      </w:r>
      <w:proofErr w:type="spellStart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рт.ст</w:t>
      </w:r>
      <w:proofErr w:type="spellEnd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. (систолический) и &lt;85 мм рт. ст. (диастолический) при домашнем 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контроле артериального давления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6470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УД -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B); Преходящий гипертензивный эффект следует определять как систолическое артериальное давление в </w:t>
      </w:r>
      <w:r w:rsidR="00FF45F2" w:rsidRPr="00B05806">
        <w:rPr>
          <w:rFonts w:ascii="Times New Roman" w:hAnsi="Times New Roman" w:cs="Times New Roman"/>
          <w:sz w:val="28"/>
          <w:szCs w:val="28"/>
          <w:lang w:val="ru-RU"/>
        </w:rPr>
        <w:t>лечебном учреждении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≥ 140 мм рт. ст. или диастолическое артериальное давление ≥ 90 мм </w:t>
      </w:r>
      <w:proofErr w:type="spellStart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рт.ст</w:t>
      </w:r>
      <w:proofErr w:type="spellEnd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., которое не подтверждается после отдыха, повторного измерения, на том же или при последующих посещениях (</w:t>
      </w:r>
      <w:r w:rsidR="0076470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УД -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B); Маскированный гипертензивный эффект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относится к артериальному давлению, которое является нормальным в </w:t>
      </w:r>
      <w:r w:rsidR="00FF45F2" w:rsidRPr="00B05806">
        <w:rPr>
          <w:rFonts w:ascii="Times New Roman" w:hAnsi="Times New Roman" w:cs="Times New Roman"/>
          <w:sz w:val="28"/>
          <w:szCs w:val="28"/>
          <w:lang w:val="ru-RU"/>
        </w:rPr>
        <w:t>лечебном учреждении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(т.е.</w:t>
      </w:r>
      <w:r w:rsidR="00FF45F2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систолическое &lt;140 мм рт. ст. и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диастолическое &lt;90 мм рт. ст.), но повышенное при домашнем контроле артериального давления (т.е. систолическое ≥ 135 мм </w:t>
      </w:r>
      <w:proofErr w:type="spellStart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рт.ст</w:t>
      </w:r>
      <w:proofErr w:type="spellEnd"/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. или 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диастолическое ≥ 85 мм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рт.ст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>. )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6470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УД - </w:t>
      </w:r>
      <w:r w:rsidR="005A25F1" w:rsidRPr="00B05806">
        <w:rPr>
          <w:rFonts w:ascii="Times New Roman" w:hAnsi="Times New Roman" w:cs="Times New Roman"/>
          <w:sz w:val="28"/>
          <w:szCs w:val="28"/>
          <w:lang w:val="ru-RU"/>
        </w:rPr>
        <w:t>B)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2B8FE0D" w14:textId="77777777" w:rsidR="006F0D06" w:rsidRPr="00B05806" w:rsidRDefault="006F0D06" w:rsidP="00680D2D">
      <w:pPr>
        <w:pStyle w:val="a4"/>
        <w:ind w:left="36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3BC18BC" w14:textId="180A98A3" w:rsidR="00F07E71" w:rsidRPr="00B05806" w:rsidRDefault="00F07E71" w:rsidP="0004424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 xml:space="preserve">МЕТОДЫ, </w:t>
      </w:r>
      <w:r w:rsidR="004170AE" w:rsidRPr="00B05806">
        <w:rPr>
          <w:b/>
          <w:sz w:val="28"/>
          <w:szCs w:val="28"/>
          <w:lang w:val="ru-RU"/>
        </w:rPr>
        <w:t>ПОДХОДЫ И ПРОЦЕДУРЫ ДИАГНОСТИКИ</w:t>
      </w:r>
    </w:p>
    <w:p w14:paraId="320D92D4" w14:textId="551162FF" w:rsidR="00F07E71" w:rsidRPr="00B05806" w:rsidRDefault="00F07E71" w:rsidP="00867728">
      <w:pPr>
        <w:pStyle w:val="a5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Диагностические критерии</w:t>
      </w:r>
      <w:r w:rsidR="003E48C8" w:rsidRPr="00B05806">
        <w:rPr>
          <w:b/>
          <w:sz w:val="28"/>
          <w:szCs w:val="28"/>
          <w:lang w:val="ru-RU"/>
        </w:rPr>
        <w:t xml:space="preserve"> </w:t>
      </w:r>
      <w:r w:rsidR="003E48C8" w:rsidRPr="00B05806">
        <w:rPr>
          <w:sz w:val="28"/>
          <w:szCs w:val="28"/>
          <w:lang w:val="ru-RU"/>
        </w:rPr>
        <w:t>[1,2,7]</w:t>
      </w:r>
      <w:r w:rsidR="00932E2A" w:rsidRPr="00B05806">
        <w:rPr>
          <w:sz w:val="28"/>
          <w:szCs w:val="28"/>
          <w:lang w:val="ru-RU"/>
        </w:rPr>
        <w:t>:</w:t>
      </w:r>
      <w:r w:rsidR="0083234F" w:rsidRPr="00B05806">
        <w:rPr>
          <w:b/>
          <w:sz w:val="28"/>
          <w:szCs w:val="28"/>
          <w:lang w:val="ru-RU"/>
        </w:rPr>
        <w:t xml:space="preserve"> </w:t>
      </w:r>
    </w:p>
    <w:tbl>
      <w:tblPr>
        <w:tblStyle w:val="a8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32"/>
        <w:gridCol w:w="1799"/>
        <w:gridCol w:w="2098"/>
        <w:gridCol w:w="2835"/>
        <w:gridCol w:w="1984"/>
      </w:tblGrid>
      <w:tr w:rsidR="00890293" w:rsidRPr="00B05806" w14:paraId="0592DCDD" w14:textId="77777777" w:rsidTr="00A244B3">
        <w:tc>
          <w:tcPr>
            <w:tcW w:w="1632" w:type="dxa"/>
          </w:tcPr>
          <w:p w14:paraId="0D7EEA5E" w14:textId="77777777" w:rsidR="00890293" w:rsidRPr="00B05806" w:rsidRDefault="00890293" w:rsidP="00867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799" w:type="dxa"/>
          </w:tcPr>
          <w:p w14:paraId="58F1DAC2" w14:textId="77777777" w:rsidR="00890293" w:rsidRPr="00B05806" w:rsidRDefault="00890293" w:rsidP="00867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</w:rPr>
              <w:t>Хроническая гипертензия</w:t>
            </w:r>
          </w:p>
        </w:tc>
        <w:tc>
          <w:tcPr>
            <w:tcW w:w="2098" w:type="dxa"/>
          </w:tcPr>
          <w:p w14:paraId="516230AC" w14:textId="77777777" w:rsidR="00890293" w:rsidRPr="00B05806" w:rsidRDefault="00890293" w:rsidP="00867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</w:rPr>
              <w:t>Гестационная гипертензия</w:t>
            </w:r>
          </w:p>
        </w:tc>
        <w:tc>
          <w:tcPr>
            <w:tcW w:w="2835" w:type="dxa"/>
          </w:tcPr>
          <w:p w14:paraId="3EF21B6A" w14:textId="77777777" w:rsidR="00890293" w:rsidRPr="00B05806" w:rsidRDefault="00890293" w:rsidP="00867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</w:rPr>
              <w:t>Преэклампсия/эклампсия</w:t>
            </w:r>
          </w:p>
        </w:tc>
        <w:tc>
          <w:tcPr>
            <w:tcW w:w="1984" w:type="dxa"/>
          </w:tcPr>
          <w:p w14:paraId="69127EAF" w14:textId="0A491ABF" w:rsidR="00890293" w:rsidRPr="00B05806" w:rsidRDefault="002F4D5C" w:rsidP="00867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</w:rPr>
              <w:t>Преэклампсия и эклампсия на фоне ХР АГ</w:t>
            </w:r>
          </w:p>
        </w:tc>
      </w:tr>
      <w:tr w:rsidR="00890293" w:rsidRPr="00B05806" w14:paraId="398F8F0E" w14:textId="77777777" w:rsidTr="00A244B3">
        <w:tc>
          <w:tcPr>
            <w:tcW w:w="1632" w:type="dxa"/>
          </w:tcPr>
          <w:p w14:paraId="6E2FC33A" w14:textId="77777777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Анамнез и жалобы</w:t>
            </w:r>
          </w:p>
        </w:tc>
        <w:tc>
          <w:tcPr>
            <w:tcW w:w="1799" w:type="dxa"/>
          </w:tcPr>
          <w:p w14:paraId="39618A12" w14:textId="77777777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Гипертензия вне беременности, и/или наличие коморбидных состояний*</w:t>
            </w:r>
          </w:p>
        </w:tc>
        <w:tc>
          <w:tcPr>
            <w:tcW w:w="2098" w:type="dxa"/>
          </w:tcPr>
          <w:p w14:paraId="6DFAB412" w14:textId="77777777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Наличие факторов риска:</w:t>
            </w:r>
          </w:p>
          <w:p w14:paraId="45DB0715" w14:textId="62FC642D" w:rsidR="00890293" w:rsidRPr="00B05806" w:rsidRDefault="00890293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возраст 40 лет и старше</w:t>
            </w:r>
            <w:r w:rsidR="00867728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14:paraId="7EAB83DF" w14:textId="5E9C7E1A" w:rsidR="00890293" w:rsidRPr="00B05806" w:rsidRDefault="00890293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наличие гипертензии в предыдущих беременностях</w:t>
            </w:r>
            <w:r w:rsidR="00867728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14:paraId="14EEFAA6" w14:textId="349E9BFD" w:rsidR="00890293" w:rsidRPr="00B05806" w:rsidRDefault="00890293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многоплодная беременность</w:t>
            </w:r>
            <w:r w:rsidR="00867728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14:paraId="2F1276DE" w14:textId="049E8C73" w:rsidR="00890293" w:rsidRPr="00B05806" w:rsidRDefault="00890293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предварительно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существовашие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заболевания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ССС</w:t>
            </w:r>
            <w:proofErr w:type="spellEnd"/>
            <w:r w:rsidR="00867728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14:paraId="7266DDD7" w14:textId="090BC57F" w:rsidR="00890293" w:rsidRPr="00B05806" w:rsidRDefault="00890293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предварительно существовавшие заболевания почек</w:t>
            </w:r>
            <w:r w:rsidR="00867728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</w:t>
            </w:r>
          </w:p>
        </w:tc>
        <w:tc>
          <w:tcPr>
            <w:tcW w:w="2835" w:type="dxa"/>
          </w:tcPr>
          <w:p w14:paraId="6F596DF9" w14:textId="0FF89ADC" w:rsidR="00210CF9" w:rsidRPr="00B05806" w:rsidRDefault="00890293" w:rsidP="00867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FF45F2" w:rsidRPr="00B05806">
              <w:rPr>
                <w:rFonts w:ascii="Times New Roman" w:hAnsi="Times New Roman" w:cs="Times New Roman"/>
                <w:sz w:val="24"/>
                <w:szCs w:val="24"/>
              </w:rPr>
              <w:t>жалоб</w:t>
            </w: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преэклампсии </w:t>
            </w:r>
            <w:r w:rsidR="003E48C8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/эклампсии</w:t>
            </w:r>
            <w:r w:rsidR="00867728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14:paraId="54DCE6D0" w14:textId="61A04FD6" w:rsidR="002F4D5C" w:rsidRPr="00B05806" w:rsidRDefault="002F4D5C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Гипертензия вне беременности, и/или наличие коморбидных состояний*, появление после 20 недель признаков полиорганной недостаточности</w:t>
            </w:r>
          </w:p>
        </w:tc>
      </w:tr>
      <w:tr w:rsidR="00890293" w:rsidRPr="00B05806" w14:paraId="2AC94B63" w14:textId="77777777" w:rsidTr="00A244B3">
        <w:tc>
          <w:tcPr>
            <w:tcW w:w="1632" w:type="dxa"/>
          </w:tcPr>
          <w:p w14:paraId="536FEF97" w14:textId="77777777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Визуальная диагностика</w:t>
            </w:r>
          </w:p>
        </w:tc>
        <w:tc>
          <w:tcPr>
            <w:tcW w:w="8716" w:type="dxa"/>
            <w:gridSpan w:val="4"/>
          </w:tcPr>
          <w:p w14:paraId="08475617" w14:textId="75BBBC34" w:rsidR="00890293" w:rsidRPr="00B05806" w:rsidRDefault="00FE03D5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г</w:t>
            </w:r>
            <w:r w:rsidR="00890293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ипертензия во время беременности определяться как систолическое артериальное давление ≥ 140 мм рт. Ст. и / или диастолическое артериальное давление ≥ 90 мм </w:t>
            </w:r>
            <w:proofErr w:type="spellStart"/>
            <w:r w:rsidR="00890293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рт.ст</w:t>
            </w:r>
            <w:proofErr w:type="spellEnd"/>
            <w:r w:rsidR="00890293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., при 2х кратном измерении, с интервалом в 15 мин, на той же руке</w:t>
            </w:r>
            <w:r w:rsidR="002F4D5C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в положении сидя</w:t>
            </w:r>
            <w:r w:rsidR="00890293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 (</w:t>
            </w:r>
            <w:r w:rsidR="00764705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УД - </w:t>
            </w:r>
            <w:r w:rsidR="00890293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B)</w:t>
            </w: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14:paraId="07916905" w14:textId="5224513B" w:rsidR="00890293" w:rsidRPr="00B05806" w:rsidRDefault="00FE03D5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д</w:t>
            </w:r>
            <w:r w:rsidR="00890293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иагноз гипертонии должен основываться на измерениях артериального давления в </w:t>
            </w:r>
            <w:r w:rsidR="002F4D5C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лечебном учреждении</w:t>
            </w:r>
            <w:r w:rsidR="00764705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. (УД - </w:t>
            </w:r>
            <w:r w:rsidR="00890293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В)</w:t>
            </w: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14:paraId="55E1EA01" w14:textId="5346F2D4" w:rsidR="006F0D06" w:rsidRPr="00B05806" w:rsidRDefault="00FE03D5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для ПЭ на фоне ХР АГ</w:t>
            </w:r>
            <w:r w:rsidR="006F0D06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- характерно прогрес</w:t>
            </w:r>
            <w:r w:rsidR="00D55872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</w:t>
            </w:r>
            <w:r w:rsidR="006F0D06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ирование АГ у тех женщин, у которых до 20 недель АД легко контролировалось</w:t>
            </w: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</w:t>
            </w:r>
          </w:p>
          <w:p w14:paraId="33BE68DA" w14:textId="401284CF" w:rsidR="00210CF9" w:rsidRPr="00B05806" w:rsidRDefault="00210CF9" w:rsidP="00044249">
            <w:pPr>
              <w:pStyle w:val="a4"/>
              <w:numPr>
                <w:ilvl w:val="0"/>
                <w:numId w:val="11"/>
              </w:numPr>
              <w:tabs>
                <w:tab w:val="left" w:pos="24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См. Приложение 1</w:t>
            </w:r>
            <w:r w:rsidR="00FE03D5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</w:t>
            </w:r>
          </w:p>
        </w:tc>
      </w:tr>
      <w:tr w:rsidR="00890293" w:rsidRPr="00B05806" w14:paraId="05F75ABB" w14:textId="77777777" w:rsidTr="00A244B3">
        <w:tc>
          <w:tcPr>
            <w:tcW w:w="1632" w:type="dxa"/>
          </w:tcPr>
          <w:p w14:paraId="075DE6CA" w14:textId="77777777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Лабораторные исследования</w:t>
            </w:r>
          </w:p>
        </w:tc>
        <w:tc>
          <w:tcPr>
            <w:tcW w:w="1799" w:type="dxa"/>
          </w:tcPr>
          <w:p w14:paraId="4ADF30B9" w14:textId="77777777" w:rsidR="00890293" w:rsidRPr="00B05806" w:rsidRDefault="008C72B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</w:p>
          <w:p w14:paraId="5C862528" w14:textId="7F0FC118" w:rsidR="00E96919" w:rsidRPr="00B05806" w:rsidRDefault="008C72B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</w:p>
          <w:p w14:paraId="4B40B277" w14:textId="32BD6D5C" w:rsidR="008C72B3" w:rsidRPr="00B05806" w:rsidRDefault="008C72B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Б/х крови+</w:t>
            </w:r>
            <w:r w:rsidR="00756628" w:rsidRPr="00B05806">
              <w:rPr>
                <w:rFonts w:ascii="Times New Roman" w:hAnsi="Times New Roman" w:cs="Times New Roman"/>
                <w:sz w:val="24"/>
                <w:szCs w:val="24"/>
              </w:rPr>
              <w:t>уровень трансаминаз, липидный спектр</w:t>
            </w:r>
          </w:p>
          <w:p w14:paraId="386B9459" w14:textId="3AD9A6C2" w:rsidR="008C72B3" w:rsidRPr="00B05806" w:rsidRDefault="008C72B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14:paraId="48A9A0F3" w14:textId="77777777" w:rsidR="002977CD" w:rsidRPr="00B05806" w:rsidRDefault="002977CD" w:rsidP="00297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</w:p>
          <w:p w14:paraId="4DBC77A1" w14:textId="09EA0433" w:rsidR="00E96919" w:rsidRPr="00B05806" w:rsidRDefault="002977CD" w:rsidP="00297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</w:p>
          <w:p w14:paraId="4BC79ACB" w14:textId="438A303E" w:rsidR="00186AA7" w:rsidRPr="00B05806" w:rsidRDefault="00186AA7" w:rsidP="00186A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Б/х крови+уровень трансаминаз, липидный спектр+креатинин, мочевина</w:t>
            </w:r>
          </w:p>
          <w:p w14:paraId="1226E051" w14:textId="0E23D771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B581B3" w14:textId="65E9AB27" w:rsidR="00890293" w:rsidRPr="00B05806" w:rsidRDefault="002F4D5C" w:rsidP="008902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признаки гемоконцентрации. Является индикатором тяжести процесса. При неблагоприятном течении могут быть занижены,  в том случае, если развивается гемолиз. 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Нейтрофильный лейкоцитоз, тромбоцитопения (снижение менее 100*10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9 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/л свидетельствует о 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развитии </w:t>
            </w:r>
            <w:proofErr w:type="spellStart"/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тяжелой</w:t>
            </w:r>
            <w:proofErr w:type="spellEnd"/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преэклампсии</w:t>
            </w:r>
            <w:proofErr w:type="spellEnd"/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476B1F0" w14:textId="77777777" w:rsidR="002F4D5C" w:rsidRPr="00B05806" w:rsidRDefault="002F4D5C" w:rsidP="00890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</w:p>
          <w:p w14:paraId="29749DD3" w14:textId="37F04001" w:rsidR="002F4D5C" w:rsidRPr="00B05806" w:rsidRDefault="002F4D5C" w:rsidP="008902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Б/х анализ крови: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</w:t>
            </w:r>
            <w:proofErr w:type="spellStart"/>
            <w:r w:rsidR="006512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креатинина</w:t>
            </w:r>
            <w:proofErr w:type="spellEnd"/>
            <w:r w:rsidR="006512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мочевины ассоциирован с </w:t>
            </w:r>
            <w:proofErr w:type="spellStart"/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неблагопрятными</w:t>
            </w:r>
            <w:proofErr w:type="spellEnd"/>
            <w:r w:rsidR="008C72B3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перинатальными исходами. Повышение АЛТ, АСТ –признак тяжелой ПЭ. Повышение ЛДГ – признак гемолиза. Снижение альбуминов. Повышение билирубина </w:t>
            </w:r>
            <w:proofErr w:type="spellStart"/>
            <w:r w:rsidR="00680D2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вследствии</w:t>
            </w:r>
            <w:proofErr w:type="spellEnd"/>
            <w:r w:rsidR="00680D2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гемолиза или поражении почек.</w:t>
            </w:r>
          </w:p>
          <w:p w14:paraId="574B4197" w14:textId="1A3ADB0F" w:rsidR="002F4D5C" w:rsidRPr="00B05806" w:rsidRDefault="002F4D5C" w:rsidP="00890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Гемостазиограмма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Признаки ДВС синдрома.</w:t>
            </w:r>
          </w:p>
          <w:p w14:paraId="78784FED" w14:textId="0951A00B" w:rsidR="00680D2D" w:rsidRPr="00B05806" w:rsidRDefault="002F4D5C" w:rsidP="00890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Суточная протеинурия</w:t>
            </w:r>
            <w:r w:rsidR="00680D2D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680D2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более 300 мг белка в суточной моче.</w:t>
            </w:r>
            <w:r w:rsidR="00680D2D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Проба Реберга</w:t>
            </w:r>
            <w:r w:rsidR="008C72B3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–повышение/снижение скорости клубочковой фильтрации, в сочетании с олигоурией, указывает на наличие тяжелой преэклампсии.</w:t>
            </w:r>
          </w:p>
        </w:tc>
        <w:tc>
          <w:tcPr>
            <w:tcW w:w="1984" w:type="dxa"/>
          </w:tcPr>
          <w:p w14:paraId="3A9F2265" w14:textId="01D4E27A" w:rsidR="00890293" w:rsidRPr="00B05806" w:rsidRDefault="006F0D06" w:rsidP="006F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ОАМ</w:t>
            </w:r>
            <w:proofErr w:type="spellEnd"/>
            <w:r w:rsidR="00E96919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="00E96919" w:rsidRPr="00B05806">
              <w:rPr>
                <w:rFonts w:ascii="Times New Roman" w:hAnsi="Times New Roman" w:cs="Times New Roman"/>
                <w:sz w:val="24"/>
                <w:szCs w:val="24"/>
              </w:rPr>
              <w:t>Суточная</w:t>
            </w:r>
            <w:proofErr w:type="spellEnd"/>
            <w:r w:rsidR="00E96919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6919" w:rsidRPr="00B05806">
              <w:rPr>
                <w:rFonts w:ascii="Times New Roman" w:hAnsi="Times New Roman" w:cs="Times New Roman"/>
                <w:sz w:val="24"/>
                <w:szCs w:val="24"/>
              </w:rPr>
              <w:t>протеинурия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появление после 20 недель впервые протеинурии (более 300 мг белка в суточной моче) или заметное увеличение ранее имевшейся протеинурии.</w:t>
            </w:r>
          </w:p>
        </w:tc>
      </w:tr>
      <w:tr w:rsidR="00890293" w:rsidRPr="00B05806" w14:paraId="6A0DBE45" w14:textId="77777777" w:rsidTr="00A244B3">
        <w:tc>
          <w:tcPr>
            <w:tcW w:w="1632" w:type="dxa"/>
          </w:tcPr>
          <w:p w14:paraId="7D6069D5" w14:textId="0C0B63DD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Инструментальные исследования</w:t>
            </w:r>
          </w:p>
        </w:tc>
        <w:tc>
          <w:tcPr>
            <w:tcW w:w="1799" w:type="dxa"/>
          </w:tcPr>
          <w:p w14:paraId="76C90F87" w14:textId="17D88536" w:rsidR="00890293" w:rsidRPr="00B05806" w:rsidRDefault="00890293" w:rsidP="002F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СМАД, ЭхоКГ, ЭКГ, УЗИ </w:t>
            </w:r>
            <w:r w:rsidR="002F4D5C" w:rsidRPr="00B05806">
              <w:rPr>
                <w:rFonts w:ascii="Times New Roman" w:hAnsi="Times New Roman" w:cs="Times New Roman"/>
                <w:sz w:val="24"/>
                <w:szCs w:val="24"/>
              </w:rPr>
              <w:t>почек и УЗДГ сосудов почек</w:t>
            </w:r>
          </w:p>
        </w:tc>
        <w:tc>
          <w:tcPr>
            <w:tcW w:w="2098" w:type="dxa"/>
          </w:tcPr>
          <w:p w14:paraId="1A65B7B0" w14:textId="57DD2046" w:rsidR="00890293" w:rsidRPr="00B05806" w:rsidRDefault="002F4D5C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СМАД, ЭхоКГ, ЭКГ, УЗИ почек и УЗДГ сосудов почек</w:t>
            </w:r>
          </w:p>
        </w:tc>
        <w:tc>
          <w:tcPr>
            <w:tcW w:w="2835" w:type="dxa"/>
          </w:tcPr>
          <w:p w14:paraId="647E173F" w14:textId="77777777" w:rsidR="00680D2D" w:rsidRPr="00B05806" w:rsidRDefault="00680D2D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ЭКГ, СМАД, УЗДГ сосудов почек, УЗДГ сосудов основания головного мозга.</w:t>
            </w:r>
          </w:p>
          <w:p w14:paraId="450AA402" w14:textId="77777777" w:rsidR="006E566A" w:rsidRPr="00B05806" w:rsidRDefault="006E566A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4A857" w14:textId="4C222468" w:rsidR="00890293" w:rsidRPr="00B05806" w:rsidRDefault="006E566A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Обследование</w:t>
            </w:r>
            <w:r w:rsidR="00890293" w:rsidRPr="00B05806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плода (Фетометрия плод, доплерометрия сосудом пуповины и матки, ИАЖ)</w:t>
            </w:r>
            <w:r w:rsidR="003C4A58" w:rsidRPr="00B05806">
              <w:rPr>
                <w:rFonts w:ascii="Times New Roman" w:hAnsi="Times New Roman" w:cs="Times New Roman"/>
                <w:sz w:val="24"/>
                <w:szCs w:val="24"/>
              </w:rPr>
              <w:t>. При тяжелой преэклампсии фетометрия в неделю 1 раз, Доплерометрия и БППП (КТГ и ИАЖ) ежедневно.</w:t>
            </w:r>
          </w:p>
        </w:tc>
        <w:tc>
          <w:tcPr>
            <w:tcW w:w="1984" w:type="dxa"/>
          </w:tcPr>
          <w:p w14:paraId="23FADD6F" w14:textId="38AC9BA3" w:rsidR="00890293" w:rsidRPr="00B05806" w:rsidRDefault="006F0D06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ЭКГ, СМАД, УЗДГ сосудов почек, УЗДГ сосудов основания головного мозга.</w:t>
            </w:r>
          </w:p>
        </w:tc>
      </w:tr>
      <w:tr w:rsidR="00890293" w:rsidRPr="00B05806" w14:paraId="79D9E5D0" w14:textId="77777777" w:rsidTr="00A244B3">
        <w:tc>
          <w:tcPr>
            <w:tcW w:w="1632" w:type="dxa"/>
          </w:tcPr>
          <w:p w14:paraId="2C4939D4" w14:textId="544EB35D" w:rsidR="00890293" w:rsidRPr="00B05806" w:rsidRDefault="00890293" w:rsidP="0089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799" w:type="dxa"/>
          </w:tcPr>
          <w:p w14:paraId="02E77148" w14:textId="7686E4CB" w:rsidR="00BD165D" w:rsidRPr="00B05806" w:rsidRDefault="00BD165D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rPr>
                <w:lang w:val="ru-RU"/>
              </w:rPr>
              <w:t>к</w:t>
            </w:r>
            <w:r w:rsidR="00890293" w:rsidRPr="00B05806">
              <w:t>ардиолога</w:t>
            </w:r>
            <w:r w:rsidRPr="00B05806">
              <w:rPr>
                <w:lang w:val="ru-RU"/>
              </w:rPr>
              <w:t>;</w:t>
            </w:r>
          </w:p>
          <w:p w14:paraId="45F751F1" w14:textId="30043E73" w:rsidR="00731FFF" w:rsidRPr="00B05806" w:rsidRDefault="00890293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терапевта</w:t>
            </w:r>
            <w:r w:rsidR="00BD165D" w:rsidRPr="00B05806">
              <w:rPr>
                <w:lang w:val="ru-RU"/>
              </w:rPr>
              <w:t>;</w:t>
            </w:r>
          </w:p>
          <w:p w14:paraId="74AC12C3" w14:textId="2DDCA19D" w:rsidR="00890293" w:rsidRPr="00B05806" w:rsidRDefault="00890293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другие специалисты по показаниям</w:t>
            </w:r>
            <w:r w:rsidR="00BD165D" w:rsidRPr="00B05806">
              <w:rPr>
                <w:lang w:val="ru-RU"/>
              </w:rPr>
              <w:t>.</w:t>
            </w:r>
          </w:p>
        </w:tc>
        <w:tc>
          <w:tcPr>
            <w:tcW w:w="2098" w:type="dxa"/>
          </w:tcPr>
          <w:p w14:paraId="0858C60B" w14:textId="0E240C17" w:rsidR="00890293" w:rsidRPr="00B05806" w:rsidRDefault="00890293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кардиолога</w:t>
            </w:r>
            <w:r w:rsidR="00BD165D" w:rsidRPr="00B05806">
              <w:rPr>
                <w:lang w:val="ru-RU"/>
              </w:rPr>
              <w:t>;</w:t>
            </w:r>
          </w:p>
          <w:p w14:paraId="50B24992" w14:textId="17F087D4" w:rsidR="00890293" w:rsidRPr="00B05806" w:rsidRDefault="00890293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терапевта</w:t>
            </w:r>
            <w:r w:rsidR="00BD165D" w:rsidRPr="00B05806">
              <w:rPr>
                <w:lang w:val="ru-RU"/>
              </w:rPr>
              <w:t>;</w:t>
            </w:r>
          </w:p>
          <w:p w14:paraId="62BD3B02" w14:textId="01978FB5" w:rsidR="00890293" w:rsidRPr="00B05806" w:rsidRDefault="00890293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другие специалисты по показаниям</w:t>
            </w:r>
            <w:r w:rsidR="00BD165D" w:rsidRPr="00B05806">
              <w:rPr>
                <w:lang w:val="ru-RU"/>
              </w:rPr>
              <w:t>.</w:t>
            </w:r>
          </w:p>
        </w:tc>
        <w:tc>
          <w:tcPr>
            <w:tcW w:w="2835" w:type="dxa"/>
          </w:tcPr>
          <w:p w14:paraId="079D3D9E" w14:textId="5838F6CB" w:rsidR="00890293" w:rsidRPr="00B05806" w:rsidRDefault="00680D2D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терапевт (кардиолог)</w:t>
            </w:r>
            <w:r w:rsidR="00BD165D" w:rsidRPr="00B05806">
              <w:rPr>
                <w:lang w:val="ru-RU"/>
              </w:rPr>
              <w:t>;</w:t>
            </w:r>
          </w:p>
          <w:p w14:paraId="36518F7F" w14:textId="1C60A72F" w:rsidR="00680D2D" w:rsidRPr="00B05806" w:rsidRDefault="00680D2D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невролог</w:t>
            </w:r>
            <w:r w:rsidR="00BD165D" w:rsidRPr="00B05806">
              <w:rPr>
                <w:lang w:val="ru-RU"/>
              </w:rPr>
              <w:t>;</w:t>
            </w:r>
          </w:p>
          <w:p w14:paraId="108D94D2" w14:textId="42FA7CF5" w:rsidR="00680D2D" w:rsidRPr="00B05806" w:rsidRDefault="00680D2D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офтальмолог</w:t>
            </w:r>
            <w:r w:rsidR="00BD165D" w:rsidRPr="00B05806">
              <w:rPr>
                <w:lang w:val="ru-RU"/>
              </w:rPr>
              <w:t>.</w:t>
            </w:r>
          </w:p>
        </w:tc>
        <w:tc>
          <w:tcPr>
            <w:tcW w:w="1984" w:type="dxa"/>
          </w:tcPr>
          <w:p w14:paraId="3BA4C711" w14:textId="77777777" w:rsidR="00BD165D" w:rsidRPr="00B05806" w:rsidRDefault="00BD165D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rPr>
                <w:lang w:val="ru-RU"/>
              </w:rPr>
              <w:t>т</w:t>
            </w:r>
            <w:r w:rsidRPr="00B05806">
              <w:t>ерапевт</w:t>
            </w:r>
            <w:r w:rsidRPr="00B05806">
              <w:rPr>
                <w:lang w:val="ru-RU"/>
              </w:rPr>
              <w:t>;</w:t>
            </w:r>
          </w:p>
          <w:p w14:paraId="072C4633" w14:textId="2C2342FD" w:rsidR="006E566A" w:rsidRPr="00B05806" w:rsidRDefault="006E566A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(кардиолог)</w:t>
            </w:r>
            <w:r w:rsidR="00BD165D" w:rsidRPr="00B05806">
              <w:rPr>
                <w:lang w:val="ru-RU"/>
              </w:rPr>
              <w:t>;</w:t>
            </w:r>
          </w:p>
          <w:p w14:paraId="488DC9F9" w14:textId="5E6C6488" w:rsidR="006E566A" w:rsidRPr="00B05806" w:rsidRDefault="00BD165D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rPr>
                <w:lang w:val="ru-RU"/>
              </w:rPr>
              <w:t>н</w:t>
            </w:r>
            <w:r w:rsidR="006E566A" w:rsidRPr="00B05806">
              <w:t>евролог</w:t>
            </w:r>
            <w:r w:rsidRPr="00B05806">
              <w:rPr>
                <w:lang w:val="ru-RU"/>
              </w:rPr>
              <w:t>;</w:t>
            </w:r>
          </w:p>
          <w:p w14:paraId="2292EEA5" w14:textId="7F599B15" w:rsidR="00890293" w:rsidRPr="00B05806" w:rsidRDefault="006E566A" w:rsidP="00044249">
            <w:pPr>
              <w:pStyle w:val="a5"/>
              <w:numPr>
                <w:ilvl w:val="0"/>
                <w:numId w:val="12"/>
              </w:numPr>
              <w:tabs>
                <w:tab w:val="left" w:pos="245"/>
              </w:tabs>
              <w:ind w:left="0" w:firstLine="0"/>
            </w:pPr>
            <w:r w:rsidRPr="00B05806">
              <w:t>офтальмолог</w:t>
            </w:r>
            <w:r w:rsidR="00BD165D" w:rsidRPr="00B05806">
              <w:rPr>
                <w:lang w:val="ru-RU"/>
              </w:rPr>
              <w:t>.</w:t>
            </w:r>
          </w:p>
        </w:tc>
      </w:tr>
    </w:tbl>
    <w:p w14:paraId="38A3E7AF" w14:textId="3A7E5B98" w:rsidR="00890293" w:rsidRPr="00B05806" w:rsidRDefault="00890293" w:rsidP="00890293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sz w:val="24"/>
          <w:szCs w:val="24"/>
          <w:lang w:val="ru-RU"/>
        </w:rPr>
        <w:t>*</w:t>
      </w:r>
      <w:proofErr w:type="spellStart"/>
      <w:r w:rsidRPr="00B05806">
        <w:rPr>
          <w:rFonts w:ascii="Times New Roman" w:hAnsi="Times New Roman" w:cs="Times New Roman"/>
          <w:sz w:val="24"/>
          <w:szCs w:val="24"/>
          <w:lang w:val="ru-RU"/>
        </w:rPr>
        <w:t>Коморбидные</w:t>
      </w:r>
      <w:proofErr w:type="spellEnd"/>
      <w:r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 состояния: состояния, требующие более жесткого контроля АД вне беременности из-за их ассоциации с повышенным </w:t>
      </w:r>
      <w:r w:rsidR="002602ED" w:rsidRPr="00B05806">
        <w:rPr>
          <w:rFonts w:ascii="Times New Roman" w:hAnsi="Times New Roman" w:cs="Times New Roman"/>
          <w:sz w:val="24"/>
          <w:szCs w:val="24"/>
          <w:lang w:val="ru-RU"/>
        </w:rPr>
        <w:t>кардиоваскулярным</w:t>
      </w:r>
      <w:r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 риском. К ним относятся:</w:t>
      </w:r>
    </w:p>
    <w:p w14:paraId="02FBFA4C" w14:textId="11CBDB46" w:rsidR="00890293" w:rsidRPr="00B05806" w:rsidRDefault="00BD165D" w:rsidP="0004424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sz w:val="24"/>
          <w:szCs w:val="24"/>
          <w:lang w:val="ru-RU"/>
        </w:rPr>
        <w:lastRenderedPageBreak/>
        <w:t>х</w:t>
      </w:r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ронические заболевания почек (</w:t>
      </w:r>
      <w:proofErr w:type="spellStart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гломерулонефрит</w:t>
      </w:r>
      <w:proofErr w:type="spellEnd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, рефлюкс пиелонефрит, </w:t>
      </w:r>
      <w:proofErr w:type="spellStart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поликистоз</w:t>
      </w:r>
      <w:proofErr w:type="spellEnd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 почек)</w:t>
      </w:r>
      <w:r w:rsidRPr="00B058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7BDE14C" w14:textId="429E0458" w:rsidR="00890293" w:rsidRPr="00B05806" w:rsidRDefault="00BD165D" w:rsidP="0004424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теноз почечной артерии</w:t>
      </w:r>
      <w:r w:rsidRPr="00B058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A78D01D" w14:textId="7A0C95EB" w:rsidR="00890293" w:rsidRPr="00B05806" w:rsidRDefault="00BD165D" w:rsidP="0004424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истемные заболевания с поражением почек (сахарный диабет, Системная красная волчанка)</w:t>
      </w:r>
      <w:r w:rsidRPr="00B058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7D4DF86" w14:textId="77FFC2AF" w:rsidR="00890293" w:rsidRPr="00B05806" w:rsidRDefault="00BD165D" w:rsidP="0004424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sz w:val="24"/>
          <w:szCs w:val="24"/>
          <w:lang w:val="ru-RU"/>
        </w:rPr>
        <w:t>э</w:t>
      </w:r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ндокринные </w:t>
      </w:r>
      <w:proofErr w:type="spellStart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забоелвания</w:t>
      </w:r>
      <w:proofErr w:type="spellEnd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фетохромоцитома</w:t>
      </w:r>
      <w:proofErr w:type="spellEnd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, С-м Иценко-</w:t>
      </w:r>
      <w:proofErr w:type="spellStart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Кушинга</w:t>
      </w:r>
      <w:proofErr w:type="spellEnd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proofErr w:type="spellStart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Гиперальдостеронизм</w:t>
      </w:r>
      <w:proofErr w:type="spellEnd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B058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C8FDC3C" w14:textId="75EE839E" w:rsidR="00890293" w:rsidRPr="00B05806" w:rsidRDefault="00BD165D" w:rsidP="0004424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0580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>оарктация</w:t>
      </w:r>
      <w:proofErr w:type="spellEnd"/>
      <w:r w:rsidR="00890293" w:rsidRPr="00B05806">
        <w:rPr>
          <w:rFonts w:ascii="Times New Roman" w:hAnsi="Times New Roman" w:cs="Times New Roman"/>
          <w:sz w:val="24"/>
          <w:szCs w:val="24"/>
          <w:lang w:val="ru-RU"/>
        </w:rPr>
        <w:t xml:space="preserve"> аорты</w:t>
      </w:r>
      <w:r w:rsidRPr="00B0580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8D472C6" w14:textId="77777777" w:rsidR="00381680" w:rsidRPr="00B05806" w:rsidRDefault="00381680" w:rsidP="00932E2A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7645AE69" w14:textId="77777777" w:rsidR="000C15E4" w:rsidRPr="00B05806" w:rsidRDefault="000C15E4" w:rsidP="00932E2A">
      <w:pPr>
        <w:pStyle w:val="a5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  <w:lang w:val="en-US"/>
        </w:rPr>
      </w:pPr>
      <w:r w:rsidRPr="00B05806">
        <w:rPr>
          <w:b/>
          <w:sz w:val="28"/>
          <w:szCs w:val="28"/>
          <w:lang w:val="en-US"/>
        </w:rPr>
        <w:t>NB!</w:t>
      </w:r>
    </w:p>
    <w:p w14:paraId="6A40E3E2" w14:textId="77777777" w:rsidR="000C15E4" w:rsidRPr="00B05806" w:rsidRDefault="000C15E4" w:rsidP="00044249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szCs w:val="28"/>
          <w:lang w:val="ru-RU"/>
        </w:rPr>
      </w:pPr>
      <w:r w:rsidRPr="00B05806">
        <w:rPr>
          <w:szCs w:val="28"/>
          <w:lang w:val="ru-RU"/>
        </w:rPr>
        <w:t xml:space="preserve">Для женщин с ранее существовавшей гипертензией важно провести обследование на ранней стадии беременности (если ранее не было зарегистрировано): </w:t>
      </w:r>
      <w:proofErr w:type="spellStart"/>
      <w:r w:rsidRPr="00B05806">
        <w:rPr>
          <w:szCs w:val="28"/>
          <w:lang w:val="ru-RU"/>
        </w:rPr>
        <w:t>креатинин</w:t>
      </w:r>
      <w:proofErr w:type="spellEnd"/>
      <w:r w:rsidRPr="00B05806">
        <w:rPr>
          <w:szCs w:val="28"/>
          <w:lang w:val="ru-RU"/>
        </w:rPr>
        <w:t xml:space="preserve"> сыворотки, уровень глюкозы в крови натощак, сывороточный калий и анализ мочи (УД-D) и ЭКГ (УД-C);</w:t>
      </w:r>
    </w:p>
    <w:p w14:paraId="56734B1D" w14:textId="77777777" w:rsidR="000C15E4" w:rsidRPr="00B05806" w:rsidRDefault="000C15E4" w:rsidP="00044249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szCs w:val="28"/>
          <w:lang w:val="ru-RU"/>
        </w:rPr>
      </w:pPr>
      <w:r w:rsidRPr="00B05806">
        <w:rPr>
          <w:szCs w:val="28"/>
          <w:lang w:val="ru-RU"/>
        </w:rPr>
        <w:t>Кратность обследования и перечень необходимых дополнительных методов обследования принимается по усмотрению специалистов (УД-С);</w:t>
      </w:r>
    </w:p>
    <w:p w14:paraId="20157499" w14:textId="6FDD01B4" w:rsidR="000C15E4" w:rsidRPr="00B05806" w:rsidRDefault="000C15E4" w:rsidP="00044249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szCs w:val="28"/>
          <w:lang w:val="ru-RU"/>
        </w:rPr>
      </w:pPr>
      <w:r w:rsidRPr="00B05806">
        <w:rPr>
          <w:szCs w:val="28"/>
          <w:lang w:val="ru-RU"/>
        </w:rPr>
        <w:t xml:space="preserve">Женщины с подозрением на </w:t>
      </w:r>
      <w:proofErr w:type="spellStart"/>
      <w:r w:rsidRPr="00B05806">
        <w:rPr>
          <w:szCs w:val="28"/>
          <w:lang w:val="ru-RU"/>
        </w:rPr>
        <w:t>преэклампсию</w:t>
      </w:r>
      <w:proofErr w:type="spellEnd"/>
      <w:r w:rsidRPr="00B05806">
        <w:rPr>
          <w:szCs w:val="28"/>
          <w:lang w:val="ru-RU"/>
        </w:rPr>
        <w:t xml:space="preserve"> должны пройти перечень обследования для матери (УД-B) и соответствующие </w:t>
      </w:r>
      <w:r w:rsidR="002977CD" w:rsidRPr="00B05806">
        <w:rPr>
          <w:szCs w:val="28"/>
          <w:lang w:val="ru-RU"/>
        </w:rPr>
        <w:t>тесты на состояние плода (УД-B)</w:t>
      </w:r>
      <w:r w:rsidRPr="00B05806">
        <w:rPr>
          <w:szCs w:val="28"/>
          <w:lang w:val="ru-RU"/>
        </w:rPr>
        <w:t>;</w:t>
      </w:r>
    </w:p>
    <w:p w14:paraId="7226DBFC" w14:textId="77777777" w:rsidR="000C15E4" w:rsidRPr="00B05806" w:rsidRDefault="000C15E4" w:rsidP="00044249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szCs w:val="28"/>
          <w:lang w:val="ru-RU"/>
        </w:rPr>
      </w:pPr>
      <w:proofErr w:type="spellStart"/>
      <w:r w:rsidRPr="00B05806">
        <w:rPr>
          <w:szCs w:val="28"/>
          <w:lang w:val="ru-RU"/>
        </w:rPr>
        <w:t>Доплерометрические</w:t>
      </w:r>
      <w:proofErr w:type="spellEnd"/>
      <w:r w:rsidRPr="00B05806">
        <w:rPr>
          <w:szCs w:val="28"/>
          <w:lang w:val="ru-RU"/>
        </w:rPr>
        <w:t xml:space="preserve"> исследования позволяют выявить, характерные для гипертензии неблагоприятные состояния плода, включая задержку внутриутробного роста (УД-B), а также для определения срока </w:t>
      </w:r>
      <w:proofErr w:type="spellStart"/>
      <w:r w:rsidRPr="00B05806">
        <w:rPr>
          <w:szCs w:val="28"/>
          <w:lang w:val="ru-RU"/>
        </w:rPr>
        <w:t>родоразрешения</w:t>
      </w:r>
      <w:proofErr w:type="spellEnd"/>
      <w:r w:rsidRPr="00B05806">
        <w:rPr>
          <w:szCs w:val="28"/>
          <w:lang w:val="ru-RU"/>
        </w:rPr>
        <w:t xml:space="preserve"> (УД-A);</w:t>
      </w:r>
    </w:p>
    <w:p w14:paraId="57D23A8C" w14:textId="77777777" w:rsidR="000C15E4" w:rsidRPr="00B05806" w:rsidRDefault="000C15E4" w:rsidP="00044249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szCs w:val="28"/>
          <w:lang w:val="ru-RU"/>
        </w:rPr>
      </w:pPr>
      <w:r w:rsidRPr="00B05806">
        <w:rPr>
          <w:szCs w:val="28"/>
          <w:lang w:val="ru-RU"/>
        </w:rPr>
        <w:t>Недостаточно доказательств эффективности рутинного определения биофизического профиля плода у женщин с гипертоническим расстройством беременности (УД-B);</w:t>
      </w:r>
    </w:p>
    <w:p w14:paraId="371CEB32" w14:textId="77777777" w:rsidR="000C15E4" w:rsidRPr="00B05806" w:rsidRDefault="000C15E4" w:rsidP="00044249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rPr>
          <w:sz w:val="28"/>
          <w:szCs w:val="28"/>
          <w:lang w:val="ru-RU"/>
        </w:rPr>
      </w:pPr>
      <w:r w:rsidRPr="00B05806">
        <w:rPr>
          <w:szCs w:val="28"/>
          <w:lang w:val="ru-RU"/>
        </w:rPr>
        <w:t xml:space="preserve">Даже если первоначальные результаты обследования удовлетворительные, необходимо повторное обследование в процессе наблюдения (УД-С). Кратность обследования зависит от степени тяжести гипертензии, и </w:t>
      </w:r>
      <w:proofErr w:type="spellStart"/>
      <w:r w:rsidRPr="00B05806">
        <w:rPr>
          <w:szCs w:val="28"/>
          <w:lang w:val="ru-RU"/>
        </w:rPr>
        <w:t>преэклампсии</w:t>
      </w:r>
      <w:proofErr w:type="spellEnd"/>
      <w:r w:rsidRPr="00B05806">
        <w:rPr>
          <w:szCs w:val="28"/>
          <w:lang w:val="ru-RU"/>
        </w:rPr>
        <w:t>.</w:t>
      </w:r>
    </w:p>
    <w:p w14:paraId="5B256DBE" w14:textId="77777777" w:rsidR="00BD165D" w:rsidRPr="00B05806" w:rsidRDefault="00BD165D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F59A1E5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CA49BF8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2004167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ED9CAC2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444531C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C3542D1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25150A0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48ED7FA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7006119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499B64E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7F386FC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48E314F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E0693A5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D5AE2CE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2BBC5B7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89CBEE5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054209F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6744DE6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6DD5E19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56FD480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E381029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7D0D0AF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0E2909B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ED26BA4" w14:textId="77777777" w:rsidR="00867728" w:rsidRPr="00B05806" w:rsidRDefault="00867728" w:rsidP="00BD165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D8B7FAC" w14:textId="77777777" w:rsidR="00A244B3" w:rsidRPr="00B05806" w:rsidRDefault="00932E2A" w:rsidP="00932E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2.1 Диагностический алгоритм: </w:t>
      </w:r>
    </w:p>
    <w:p w14:paraId="541F8F9D" w14:textId="75D22EC4" w:rsidR="00932E2A" w:rsidRPr="00B05806" w:rsidRDefault="00A244B3" w:rsidP="00A244B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2FEA16" wp14:editId="26618665">
                <wp:simplePos x="0" y="0"/>
                <wp:positionH relativeFrom="column">
                  <wp:posOffset>2038985</wp:posOffset>
                </wp:positionH>
                <wp:positionV relativeFrom="paragraph">
                  <wp:posOffset>175423</wp:posOffset>
                </wp:positionV>
                <wp:extent cx="1812290" cy="307340"/>
                <wp:effectExtent l="0" t="0" r="16510" b="165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290" cy="3073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007AE" w14:textId="53EDCA3B" w:rsidR="00F67F55" w:rsidRPr="00A244B3" w:rsidRDefault="00F67F55" w:rsidP="00A244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244B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Жалобы и анамнез</w:t>
                            </w:r>
                          </w:p>
                          <w:p w14:paraId="08C344F1" w14:textId="49D166BA" w:rsidR="00F67F55" w:rsidRDefault="00F67F55" w:rsidP="00A24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60.55pt;margin-top:13.8pt;width:142.7pt;height:24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" fillcolor="white [3201]" strokecolor="black [3200]" strokeweight=".25pt">
                <v:textbox>
                  <w:txbxContent>
                    <w:p w14:paraId="231007AE" w14:textId="53EDCA3B" w:rsidR="00F67F55" w:rsidRPr="00A244B3" w:rsidRDefault="00F67F55" w:rsidP="00A244B3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244B3">
                        <w:rPr>
                          <w:rFonts w:ascii="Times New Roman" w:hAnsi="Times New Roman" w:cs="Times New Roman"/>
                          <w:szCs w:val="24"/>
                        </w:rPr>
                        <w:t>Жалобы и анамнез</w:t>
                      </w:r>
                    </w:p>
                    <w:p w14:paraId="08C344F1" w14:textId="49D166BA" w:rsidR="00F67F55" w:rsidRDefault="00F67F55" w:rsidP="00A244B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05806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Схема –</w:t>
      </w:r>
      <w:r w:rsidR="00BD165D" w:rsidRPr="00B05806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</w:t>
      </w:r>
      <w:r w:rsidRPr="00B05806">
        <w:rPr>
          <w:rFonts w:ascii="Times New Roman" w:eastAsia="Calibri" w:hAnsi="Times New Roman" w:cs="Times New Roman"/>
          <w:i/>
          <w:sz w:val="28"/>
          <w:szCs w:val="28"/>
          <w:lang w:val="ru-RU"/>
        </w:rPr>
        <w:t>1.</w:t>
      </w:r>
    </w:p>
    <w:p w14:paraId="38145366" w14:textId="648C40F1" w:rsidR="00431B41" w:rsidRPr="00B05806" w:rsidRDefault="00431B41" w:rsidP="00A244B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14:paraId="7EFB8E29" w14:textId="1C314652" w:rsidR="00890293" w:rsidRPr="00B05806" w:rsidRDefault="00A244B3" w:rsidP="00A24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185837" wp14:editId="684A4806">
                <wp:simplePos x="0" y="0"/>
                <wp:positionH relativeFrom="column">
                  <wp:posOffset>2969260</wp:posOffset>
                </wp:positionH>
                <wp:positionV relativeFrom="paragraph">
                  <wp:posOffset>93980</wp:posOffset>
                </wp:positionV>
                <wp:extent cx="0" cy="137160"/>
                <wp:effectExtent l="95250" t="0" r="57150" b="5334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33.8pt;margin-top:7.4pt;width:0;height:10.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83201" wp14:editId="11853A6E">
                <wp:simplePos x="0" y="0"/>
                <wp:positionH relativeFrom="column">
                  <wp:posOffset>2969878</wp:posOffset>
                </wp:positionH>
                <wp:positionV relativeFrom="paragraph">
                  <wp:posOffset>230668</wp:posOffset>
                </wp:positionV>
                <wp:extent cx="0" cy="161841"/>
                <wp:effectExtent l="95250" t="0" r="76200" b="4826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8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2" o:spid="_x0000_s1026" type="#_x0000_t32" style="position:absolute;margin-left:233.85pt;margin-top:18.15pt;width:0;height:1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" strokecolor="black [3040]">
                <v:stroke endarrow="open"/>
              </v:shape>
            </w:pict>
          </mc:Fallback>
        </mc:AlternateContent>
      </w:r>
    </w:p>
    <w:p w14:paraId="0480079E" w14:textId="44F36B4E" w:rsidR="00890293" w:rsidRPr="00B05806" w:rsidRDefault="00A244B3" w:rsidP="00A244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806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10073C" wp14:editId="453C6D83">
                <wp:simplePos x="0" y="0"/>
                <wp:positionH relativeFrom="column">
                  <wp:posOffset>2038985</wp:posOffset>
                </wp:positionH>
                <wp:positionV relativeFrom="paragraph">
                  <wp:posOffset>62528</wp:posOffset>
                </wp:positionV>
                <wp:extent cx="1812290" cy="307340"/>
                <wp:effectExtent l="0" t="0" r="16510" b="1651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290" cy="3073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D19749" w14:textId="7990A2CE" w:rsidR="00F67F55" w:rsidRPr="00A244B3" w:rsidRDefault="00F67F55" w:rsidP="00A244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244B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Визуальный осмотр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7" style="position:absolute;left:0;text-align:left;margin-left:160.55pt;margin-top:4.9pt;width:142.7pt;height:24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" fillcolor="white [3201]" strokecolor="black [3200]" strokeweight=".25pt">
                <v:textbox>
                  <w:txbxContent>
                    <w:p w14:paraId="1DD19749" w14:textId="7990A2CE" w:rsidR="00F67F55" w:rsidRPr="00A244B3" w:rsidRDefault="00F67F55" w:rsidP="00A244B3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244B3">
                        <w:rPr>
                          <w:rFonts w:ascii="Times New Roman" w:hAnsi="Times New Roman" w:cs="Times New Roman"/>
                          <w:szCs w:val="24"/>
                        </w:rPr>
                        <w:t>Визуальный осмотр</w:t>
                      </w:r>
                    </w:p>
                  </w:txbxContent>
                </v:textbox>
              </v:rect>
            </w:pict>
          </mc:Fallback>
        </mc:AlternateContent>
      </w:r>
    </w:p>
    <w:p w14:paraId="21CFE5E0" w14:textId="6B641F92" w:rsidR="00A244B3" w:rsidRPr="00B05806" w:rsidRDefault="00A244B3" w:rsidP="00A244B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</w:p>
    <w:p w14:paraId="3EB0F252" w14:textId="34D3610B" w:rsidR="00890293" w:rsidRPr="00B05806" w:rsidRDefault="00A244B3" w:rsidP="00A24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977112" wp14:editId="77BDCB93">
                <wp:simplePos x="0" y="0"/>
                <wp:positionH relativeFrom="column">
                  <wp:posOffset>5589905</wp:posOffset>
                </wp:positionH>
                <wp:positionV relativeFrom="paragraph">
                  <wp:posOffset>158278</wp:posOffset>
                </wp:positionV>
                <wp:extent cx="0" cy="137160"/>
                <wp:effectExtent l="95250" t="0" r="57150" b="5334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20" o:spid="_x0000_s1026" type="#_x0000_t32" style="position:absolute;margin-left:440.15pt;margin-top:12.45pt;width:0;height:10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E67136" wp14:editId="3D4B874B">
                <wp:simplePos x="0" y="0"/>
                <wp:positionH relativeFrom="column">
                  <wp:posOffset>3947131</wp:posOffset>
                </wp:positionH>
                <wp:positionV relativeFrom="paragraph">
                  <wp:posOffset>162481</wp:posOffset>
                </wp:positionV>
                <wp:extent cx="0" cy="153670"/>
                <wp:effectExtent l="95250" t="0" r="57150" b="5588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22" o:spid="_x0000_s1026" type="#_x0000_t32" style="position:absolute;margin-left:310.8pt;margin-top:12.8pt;width:0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B7931D" wp14:editId="1738DD55">
                <wp:simplePos x="0" y="0"/>
                <wp:positionH relativeFrom="column">
                  <wp:posOffset>2216785</wp:posOffset>
                </wp:positionH>
                <wp:positionV relativeFrom="paragraph">
                  <wp:posOffset>163830</wp:posOffset>
                </wp:positionV>
                <wp:extent cx="0" cy="153670"/>
                <wp:effectExtent l="95250" t="0" r="57150" b="5588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15" o:spid="_x0000_s1026" type="#_x0000_t32" style="position:absolute;margin-left:174.55pt;margin-top:12.9pt;width:0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AEE799" wp14:editId="31ECAAD2">
                <wp:simplePos x="0" y="0"/>
                <wp:positionH relativeFrom="column">
                  <wp:posOffset>476885</wp:posOffset>
                </wp:positionH>
                <wp:positionV relativeFrom="paragraph">
                  <wp:posOffset>166370</wp:posOffset>
                </wp:positionV>
                <wp:extent cx="0" cy="153670"/>
                <wp:effectExtent l="95250" t="0" r="57150" b="5588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18" o:spid="_x0000_s1026" type="#_x0000_t32" style="position:absolute;margin-left:37.55pt;margin-top:13.1pt;width:0;height:12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" strokecolor="black [3040]">
                <v:stroke endarrow="open"/>
              </v:shape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EA4F49" wp14:editId="7C7D9F51">
                <wp:simplePos x="0" y="0"/>
                <wp:positionH relativeFrom="column">
                  <wp:posOffset>477520</wp:posOffset>
                </wp:positionH>
                <wp:positionV relativeFrom="paragraph">
                  <wp:posOffset>155103</wp:posOffset>
                </wp:positionV>
                <wp:extent cx="5113655" cy="0"/>
                <wp:effectExtent l="0" t="0" r="1079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13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1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6pt,12.2pt" to="440.2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" strokecolor="black [3040]"/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F5E8A0" wp14:editId="56A16B0D">
                <wp:simplePos x="0" y="0"/>
                <wp:positionH relativeFrom="column">
                  <wp:posOffset>2969260</wp:posOffset>
                </wp:positionH>
                <wp:positionV relativeFrom="paragraph">
                  <wp:posOffset>28103</wp:posOffset>
                </wp:positionV>
                <wp:extent cx="0" cy="129540"/>
                <wp:effectExtent l="0" t="0" r="19050" b="2286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2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pt,2.2pt" to="233.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" strokecolor="black [3040]"/>
            </w:pict>
          </mc:Fallback>
        </mc:AlternateContent>
      </w:r>
      <w:r w:rsidR="00890293" w:rsidRPr="00B058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0382A3" w14:textId="60CB1D50" w:rsidR="00A244B3" w:rsidRPr="00B05806" w:rsidRDefault="00A244B3" w:rsidP="00A24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78AC65" wp14:editId="20C6A290">
                <wp:simplePos x="0" y="0"/>
                <wp:positionH relativeFrom="column">
                  <wp:posOffset>4814862</wp:posOffset>
                </wp:positionH>
                <wp:positionV relativeFrom="paragraph">
                  <wp:posOffset>142218</wp:posOffset>
                </wp:positionV>
                <wp:extent cx="1319002" cy="443865"/>
                <wp:effectExtent l="0" t="0" r="1460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002" cy="44386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86952" w14:textId="18710834" w:rsidR="00F67F55" w:rsidRPr="00A244B3" w:rsidRDefault="00F67F55" w:rsidP="00A244B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244B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Преэклампсия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margin-left:379.1pt;margin-top:11.2pt;width:103.85pt;height:34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" fillcolor="white [3201]" strokecolor="black [3200]" strokeweight=".25pt">
                <v:textbox>
                  <w:txbxContent>
                    <w:p w14:paraId="7D286952" w14:textId="18710834" w:rsidR="00F67F55" w:rsidRPr="00A244B3" w:rsidRDefault="00F67F55" w:rsidP="00A244B3">
                      <w:pPr>
                        <w:jc w:val="center"/>
                        <w:rPr>
                          <w:sz w:val="20"/>
                        </w:rPr>
                      </w:pPr>
                      <w:r w:rsidRPr="00A244B3">
                        <w:rPr>
                          <w:rFonts w:ascii="Times New Roman" w:hAnsi="Times New Roman" w:cs="Times New Roman"/>
                          <w:szCs w:val="24"/>
                        </w:rPr>
                        <w:t>Преэклампсия</w:t>
                      </w:r>
                    </w:p>
                  </w:txbxContent>
                </v:textbox>
              </v:rect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4F9246" wp14:editId="6B305F00">
                <wp:simplePos x="0" y="0"/>
                <wp:positionH relativeFrom="column">
                  <wp:posOffset>3260725</wp:posOffset>
                </wp:positionH>
                <wp:positionV relativeFrom="paragraph">
                  <wp:posOffset>149860</wp:posOffset>
                </wp:positionV>
                <wp:extent cx="1391285" cy="435610"/>
                <wp:effectExtent l="0" t="0" r="18415" b="2159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4356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3E831" w14:textId="30BA195F" w:rsidR="00F67F55" w:rsidRPr="00A244B3" w:rsidRDefault="00F67F55" w:rsidP="00A244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proofErr w:type="spellStart"/>
                            <w:r w:rsidRPr="00A244B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Преэклампсия</w:t>
                            </w:r>
                            <w:proofErr w:type="spellEnd"/>
                            <w:r w:rsidRPr="00A244B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на фоне </w:t>
                            </w:r>
                            <w:proofErr w:type="spellStart"/>
                            <w:r w:rsidRPr="00A244B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ХР</w:t>
                            </w:r>
                            <w:proofErr w:type="spellEnd"/>
                            <w:r w:rsidRPr="00A244B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АГ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9" style="position:absolute;margin-left:256.75pt;margin-top:11.8pt;width:109.55pt;height:34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" fillcolor="white [3201]" strokecolor="black [3200]" strokeweight=".25pt">
                <v:textbox>
                  <w:txbxContent>
                    <w:p w14:paraId="5D63E831" w14:textId="30BA195F" w:rsidR="00F67F55" w:rsidRPr="00A244B3" w:rsidRDefault="00F67F55" w:rsidP="00A244B3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proofErr w:type="spellStart"/>
                      <w:r w:rsidRPr="00A244B3">
                        <w:rPr>
                          <w:rFonts w:ascii="Times New Roman" w:hAnsi="Times New Roman" w:cs="Times New Roman"/>
                          <w:lang w:val="ru-RU"/>
                        </w:rPr>
                        <w:t>Преэклампсия</w:t>
                      </w:r>
                      <w:proofErr w:type="spellEnd"/>
                      <w:r w:rsidRPr="00A244B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на фоне </w:t>
                      </w:r>
                      <w:proofErr w:type="spellStart"/>
                      <w:r w:rsidRPr="00A244B3">
                        <w:rPr>
                          <w:rFonts w:ascii="Times New Roman" w:hAnsi="Times New Roman" w:cs="Times New Roman"/>
                          <w:lang w:val="ru-RU"/>
                        </w:rPr>
                        <w:t>ХР</w:t>
                      </w:r>
                      <w:proofErr w:type="spellEnd"/>
                      <w:r w:rsidRPr="00A244B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АГ</w:t>
                      </w:r>
                    </w:p>
                  </w:txbxContent>
                </v:textbox>
              </v:rect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D08B62" wp14:editId="08619E5D">
                <wp:simplePos x="0" y="0"/>
                <wp:positionH relativeFrom="column">
                  <wp:posOffset>210185</wp:posOffset>
                </wp:positionH>
                <wp:positionV relativeFrom="paragraph">
                  <wp:posOffset>169545</wp:posOffset>
                </wp:positionV>
                <wp:extent cx="1148715" cy="427990"/>
                <wp:effectExtent l="0" t="0" r="13335" b="101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715" cy="4279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424C8C" w14:textId="233E8F96" w:rsidR="00F67F55" w:rsidRPr="00A244B3" w:rsidRDefault="00F67F55" w:rsidP="00A244B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244B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Хр. АГ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margin-left:16.55pt;margin-top:13.35pt;width:90.45pt;height:3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" fillcolor="white [3201]" strokecolor="black [3200]" strokeweight=".25pt">
                <v:textbox>
                  <w:txbxContent>
                    <w:p w14:paraId="69424C8C" w14:textId="233E8F96" w:rsidR="00F67F55" w:rsidRPr="00A244B3" w:rsidRDefault="00F67F55" w:rsidP="00A244B3">
                      <w:pPr>
                        <w:jc w:val="center"/>
                        <w:rPr>
                          <w:sz w:val="20"/>
                        </w:rPr>
                      </w:pPr>
                      <w:r w:rsidRPr="00A244B3">
                        <w:rPr>
                          <w:rFonts w:ascii="Times New Roman" w:hAnsi="Times New Roman" w:cs="Times New Roman"/>
                          <w:szCs w:val="24"/>
                        </w:rPr>
                        <w:t>Хр. АГ</w:t>
                      </w:r>
                    </w:p>
                  </w:txbxContent>
                </v:textbox>
              </v:rect>
            </w:pict>
          </mc:Fallback>
        </mc:AlternateContent>
      </w: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A259CF" wp14:editId="08E4B3B4">
                <wp:simplePos x="0" y="0"/>
                <wp:positionH relativeFrom="column">
                  <wp:posOffset>1577975</wp:posOffset>
                </wp:positionH>
                <wp:positionV relativeFrom="paragraph">
                  <wp:posOffset>169545</wp:posOffset>
                </wp:positionV>
                <wp:extent cx="1318895" cy="427990"/>
                <wp:effectExtent l="0" t="0" r="14605" b="101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895" cy="4279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A417E2" w14:textId="265E10DF" w:rsidR="00F67F55" w:rsidRPr="00A244B3" w:rsidRDefault="00F67F55" w:rsidP="00A244B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244B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Гестац. АГ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124.25pt;margin-top:13.35pt;width:103.85pt;height:33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" fillcolor="white [3201]" strokecolor="black [3200]" strokeweight=".25pt">
                <v:textbox>
                  <w:txbxContent>
                    <w:p w14:paraId="5CA417E2" w14:textId="265E10DF" w:rsidR="00F67F55" w:rsidRPr="00A244B3" w:rsidRDefault="00F67F55" w:rsidP="00A244B3">
                      <w:pPr>
                        <w:jc w:val="center"/>
                        <w:rPr>
                          <w:sz w:val="20"/>
                        </w:rPr>
                      </w:pPr>
                      <w:r w:rsidRPr="00A244B3">
                        <w:rPr>
                          <w:rFonts w:ascii="Times New Roman" w:hAnsi="Times New Roman" w:cs="Times New Roman"/>
                          <w:szCs w:val="24"/>
                        </w:rPr>
                        <w:t>Гестац. АГ</w:t>
                      </w:r>
                    </w:p>
                  </w:txbxContent>
                </v:textbox>
              </v:rect>
            </w:pict>
          </mc:Fallback>
        </mc:AlternateContent>
      </w:r>
    </w:p>
    <w:p w14:paraId="54B794AF" w14:textId="77777777" w:rsidR="00A244B3" w:rsidRPr="00B05806" w:rsidRDefault="00A244B3" w:rsidP="00A24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54CF6ED" w14:textId="46023834" w:rsidR="00890293" w:rsidRPr="00B05806" w:rsidRDefault="00890293" w:rsidP="00A244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6FB80" w14:textId="718552A3" w:rsidR="00A244B3" w:rsidRPr="00B05806" w:rsidRDefault="00BD165D" w:rsidP="00A244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A9C90F" wp14:editId="43A1EF9D">
                <wp:simplePos x="0" y="0"/>
                <wp:positionH relativeFrom="column">
                  <wp:posOffset>3007360</wp:posOffset>
                </wp:positionH>
                <wp:positionV relativeFrom="paragraph">
                  <wp:posOffset>148590</wp:posOffset>
                </wp:positionV>
                <wp:extent cx="0" cy="153670"/>
                <wp:effectExtent l="95250" t="0" r="57150" b="5588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236.8pt;margin-top:11.7pt;width:0;height:12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A244B3"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6DDD8FA" wp14:editId="47D8C332">
                <wp:simplePos x="0" y="0"/>
                <wp:positionH relativeFrom="column">
                  <wp:posOffset>720090</wp:posOffset>
                </wp:positionH>
                <wp:positionV relativeFrom="paragraph">
                  <wp:posOffset>150495</wp:posOffset>
                </wp:positionV>
                <wp:extent cx="4871085" cy="635"/>
                <wp:effectExtent l="0" t="0" r="24765" b="3746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108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2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pt,11.85pt" to="440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" strokecolor="black [3040]"/>
            </w:pict>
          </mc:Fallback>
        </mc:AlternateContent>
      </w:r>
      <w:r w:rsidR="00A244B3"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A800918" wp14:editId="6D059347">
                <wp:simplePos x="0" y="0"/>
                <wp:positionH relativeFrom="column">
                  <wp:posOffset>5591186</wp:posOffset>
                </wp:positionH>
                <wp:positionV relativeFrom="paragraph">
                  <wp:posOffset>60303</wp:posOffset>
                </wp:positionV>
                <wp:extent cx="512" cy="90569"/>
                <wp:effectExtent l="0" t="0" r="19050" b="2413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2" cy="905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30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25pt,4.75pt" to="440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" strokecolor="black [3040]"/>
            </w:pict>
          </mc:Fallback>
        </mc:AlternateContent>
      </w:r>
      <w:r w:rsidR="00A244B3"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4B272F" wp14:editId="6F5362E3">
                <wp:simplePos x="0" y="0"/>
                <wp:positionH relativeFrom="column">
                  <wp:posOffset>3949014</wp:posOffset>
                </wp:positionH>
                <wp:positionV relativeFrom="paragraph">
                  <wp:posOffset>69592</wp:posOffset>
                </wp:positionV>
                <wp:extent cx="0" cy="80645"/>
                <wp:effectExtent l="0" t="0" r="19050" b="1460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2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95pt,5.5pt" to="310.9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" strokecolor="black [3040]"/>
            </w:pict>
          </mc:Fallback>
        </mc:AlternateContent>
      </w:r>
      <w:r w:rsidR="00A244B3"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21E420" wp14:editId="1BD18047">
                <wp:simplePos x="0" y="0"/>
                <wp:positionH relativeFrom="column">
                  <wp:posOffset>2217319</wp:posOffset>
                </wp:positionH>
                <wp:positionV relativeFrom="paragraph">
                  <wp:posOffset>69592</wp:posOffset>
                </wp:positionV>
                <wp:extent cx="0" cy="80920"/>
                <wp:effectExtent l="0" t="0" r="19050" b="1460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28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6pt,5.5pt" to="174.6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" strokecolor="black [3040]"/>
            </w:pict>
          </mc:Fallback>
        </mc:AlternateContent>
      </w:r>
      <w:r w:rsidR="00A244B3"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8FF7D49" wp14:editId="22C03AF1">
                <wp:simplePos x="0" y="0"/>
                <wp:positionH relativeFrom="column">
                  <wp:posOffset>720292</wp:posOffset>
                </wp:positionH>
                <wp:positionV relativeFrom="paragraph">
                  <wp:posOffset>68704</wp:posOffset>
                </wp:positionV>
                <wp:extent cx="0" cy="81808"/>
                <wp:effectExtent l="0" t="0" r="19050" b="1397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8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2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7pt,5.4pt" to="56.7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" strokecolor="black [3040]"/>
            </w:pict>
          </mc:Fallback>
        </mc:AlternateContent>
      </w:r>
    </w:p>
    <w:p w14:paraId="3C3EA485" w14:textId="2E1A4F38" w:rsidR="00A244B3" w:rsidRPr="00B05806" w:rsidRDefault="00A244B3" w:rsidP="00A24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EA381B" wp14:editId="4043A0D4">
                <wp:simplePos x="0" y="0"/>
                <wp:positionH relativeFrom="column">
                  <wp:posOffset>1140460</wp:posOffset>
                </wp:positionH>
                <wp:positionV relativeFrom="paragraph">
                  <wp:posOffset>128742</wp:posOffset>
                </wp:positionV>
                <wp:extent cx="3932555" cy="242570"/>
                <wp:effectExtent l="0" t="0" r="10795" b="2413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2555" cy="24257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D9298" w14:textId="10C54C21" w:rsidR="00F67F55" w:rsidRPr="00A244B3" w:rsidRDefault="00F67F55" w:rsidP="00A244B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A244B3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  <w:t>Лабораторное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left:0;text-align:left;margin-left:89.8pt;margin-top:10.15pt;width:309.65pt;height:19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" fillcolor="white [3201]" strokecolor="black [3200]" strokeweight=".25pt">
                <v:textbox>
                  <w:txbxContent>
                    <w:p w14:paraId="332D9298" w14:textId="10C54C21" w:rsidR="00F67F55" w:rsidRPr="00A244B3" w:rsidRDefault="00F67F55" w:rsidP="00A244B3">
                      <w:pPr>
                        <w:jc w:val="center"/>
                        <w:rPr>
                          <w:sz w:val="16"/>
                        </w:rPr>
                      </w:pPr>
                      <w:r w:rsidRPr="00A244B3"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  <w:t>Лабораторное 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14:paraId="4A3A5B55" w14:textId="1AFB894F" w:rsidR="00A244B3" w:rsidRPr="00B05806" w:rsidRDefault="00A244B3" w:rsidP="00A24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BCE9DA0" w14:textId="0741910F" w:rsidR="00A244B3" w:rsidRPr="00B05806" w:rsidRDefault="00E96919" w:rsidP="00A24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760AA73" wp14:editId="001D4EE2">
                <wp:simplePos x="0" y="0"/>
                <wp:positionH relativeFrom="column">
                  <wp:posOffset>631190</wp:posOffset>
                </wp:positionH>
                <wp:positionV relativeFrom="paragraph">
                  <wp:posOffset>82550</wp:posOffset>
                </wp:positionV>
                <wp:extent cx="5283835" cy="800100"/>
                <wp:effectExtent l="0" t="0" r="24765" b="3810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835" cy="8001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ECA8B8" w14:textId="2EDDA456" w:rsidR="00F67F55" w:rsidRPr="00A244B3" w:rsidRDefault="00F67F55" w:rsidP="00044249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sz w:val="18"/>
                                <w:lang w:val="ru-RU"/>
                              </w:rPr>
                            </w:pPr>
                            <w:r w:rsidRPr="00A244B3">
                              <w:rPr>
                                <w:sz w:val="18"/>
                              </w:rPr>
                              <w:t>ОАК</w:t>
                            </w:r>
                            <w:r w:rsidRPr="00A244B3">
                              <w:rPr>
                                <w:sz w:val="18"/>
                                <w:lang w:val="ru-RU"/>
                              </w:rPr>
                              <w:t>;</w:t>
                            </w:r>
                          </w:p>
                          <w:p w14:paraId="21D725C0" w14:textId="77777777" w:rsidR="00F67F55" w:rsidRDefault="00F67F55" w:rsidP="00E96919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sz w:val="18"/>
                                <w:lang w:val="ru-RU"/>
                              </w:rPr>
                            </w:pPr>
                            <w:r w:rsidRPr="00A244B3">
                              <w:rPr>
                                <w:sz w:val="18"/>
                              </w:rPr>
                              <w:t>ОАМ</w:t>
                            </w:r>
                            <w:r w:rsidRPr="00A244B3">
                              <w:rPr>
                                <w:sz w:val="18"/>
                                <w:lang w:val="ru-RU"/>
                              </w:rPr>
                              <w:t>;</w:t>
                            </w:r>
                          </w:p>
                          <w:p w14:paraId="5F011C50" w14:textId="786DB377" w:rsidR="00F67F55" w:rsidRPr="00E96919" w:rsidRDefault="00F67F55" w:rsidP="00044249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sz w:val="18"/>
                                <w:lang w:val="ru-RU"/>
                              </w:rPr>
                            </w:pPr>
                            <w:proofErr w:type="spellStart"/>
                            <w:r w:rsidRPr="00E96919">
                              <w:rPr>
                                <w:sz w:val="18"/>
                                <w:szCs w:val="18"/>
                              </w:rPr>
                              <w:t>Суточная</w:t>
                            </w:r>
                            <w:proofErr w:type="spellEnd"/>
                            <w:r w:rsidRPr="00E9691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96919">
                              <w:rPr>
                                <w:sz w:val="18"/>
                                <w:szCs w:val="18"/>
                              </w:rPr>
                              <w:t>протеинурия</w:t>
                            </w:r>
                            <w:proofErr w:type="spellEnd"/>
                          </w:p>
                          <w:p w14:paraId="4D8BCABA" w14:textId="562612E8" w:rsidR="00F67F55" w:rsidRPr="00A244B3" w:rsidRDefault="00F67F55" w:rsidP="00044249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sz w:val="18"/>
                                <w:lang w:val="ru-RU"/>
                              </w:rPr>
                            </w:pPr>
                            <w:r w:rsidRPr="00A244B3">
                              <w:rPr>
                                <w:sz w:val="18"/>
                              </w:rPr>
                              <w:t>Биохимия крови (мочевина, креатинин, АЛТ, АЛС, глюкоза, билирубин и его фракции, альбумин)</w:t>
                            </w:r>
                            <w:r w:rsidRPr="00A244B3">
                              <w:rPr>
                                <w:sz w:val="18"/>
                                <w:lang w:val="ru-RU"/>
                              </w:rPr>
                              <w:t>;</w:t>
                            </w:r>
                          </w:p>
                          <w:p w14:paraId="7D043232" w14:textId="4902BAA4" w:rsidR="00F67F55" w:rsidRPr="00A244B3" w:rsidRDefault="00F67F55" w:rsidP="00044249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sz w:val="18"/>
                                <w:lang w:val="ru-RU"/>
                              </w:rPr>
                            </w:pPr>
                            <w:r w:rsidRPr="00A244B3">
                              <w:rPr>
                                <w:sz w:val="18"/>
                              </w:rPr>
                              <w:t xml:space="preserve">Коагулограмма (МНО, АЧТВ, 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ф</w:t>
                            </w:r>
                            <w:r w:rsidRPr="00A244B3">
                              <w:rPr>
                                <w:sz w:val="18"/>
                              </w:rPr>
                              <w:t>ибриноген)</w:t>
                            </w:r>
                            <w:r w:rsidRPr="00A244B3">
                              <w:rPr>
                                <w:sz w:val="18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3" style="position:absolute;left:0;text-align:left;margin-left:49.7pt;margin-top:6.5pt;width:416.05pt;height:6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" fillcolor="white [3201]" strokecolor="black [3200]" strokeweight=".25pt">
                <v:textbox>
                  <w:txbxContent>
                    <w:p w14:paraId="17ECA8B8" w14:textId="2EDDA456" w:rsidR="00F67F55" w:rsidRPr="00A244B3" w:rsidRDefault="00F67F55" w:rsidP="00044249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sz w:val="18"/>
                          <w:lang w:val="ru-RU"/>
                        </w:rPr>
                      </w:pPr>
                      <w:r w:rsidRPr="00A244B3">
                        <w:rPr>
                          <w:sz w:val="18"/>
                        </w:rPr>
                        <w:t>ОАК</w:t>
                      </w:r>
                      <w:r w:rsidRPr="00A244B3">
                        <w:rPr>
                          <w:sz w:val="18"/>
                          <w:lang w:val="ru-RU"/>
                        </w:rPr>
                        <w:t>;</w:t>
                      </w:r>
                    </w:p>
                    <w:p w14:paraId="21D725C0" w14:textId="77777777" w:rsidR="00F67F55" w:rsidRDefault="00F67F55" w:rsidP="00E96919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sz w:val="18"/>
                          <w:lang w:val="ru-RU"/>
                        </w:rPr>
                      </w:pPr>
                      <w:r w:rsidRPr="00A244B3">
                        <w:rPr>
                          <w:sz w:val="18"/>
                        </w:rPr>
                        <w:t>ОАМ</w:t>
                      </w:r>
                      <w:r w:rsidRPr="00A244B3">
                        <w:rPr>
                          <w:sz w:val="18"/>
                          <w:lang w:val="ru-RU"/>
                        </w:rPr>
                        <w:t>;</w:t>
                      </w:r>
                    </w:p>
                    <w:p w14:paraId="5F011C50" w14:textId="786DB377" w:rsidR="00F67F55" w:rsidRPr="00E96919" w:rsidRDefault="00F67F55" w:rsidP="00044249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sz w:val="18"/>
                          <w:lang w:val="ru-RU"/>
                        </w:rPr>
                      </w:pPr>
                      <w:proofErr w:type="spellStart"/>
                      <w:r w:rsidRPr="00E96919">
                        <w:rPr>
                          <w:sz w:val="18"/>
                          <w:szCs w:val="18"/>
                        </w:rPr>
                        <w:t>Суточная</w:t>
                      </w:r>
                      <w:proofErr w:type="spellEnd"/>
                      <w:r w:rsidRPr="00E96919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96919">
                        <w:rPr>
                          <w:sz w:val="18"/>
                          <w:szCs w:val="18"/>
                        </w:rPr>
                        <w:t>протеинурия</w:t>
                      </w:r>
                      <w:proofErr w:type="spellEnd"/>
                    </w:p>
                    <w:p w14:paraId="4D8BCABA" w14:textId="562612E8" w:rsidR="00F67F55" w:rsidRPr="00A244B3" w:rsidRDefault="00F67F55" w:rsidP="00044249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sz w:val="18"/>
                          <w:lang w:val="ru-RU"/>
                        </w:rPr>
                      </w:pPr>
                      <w:r w:rsidRPr="00A244B3">
                        <w:rPr>
                          <w:sz w:val="18"/>
                        </w:rPr>
                        <w:t>Биохимия крови (мочевина, креатинин, АЛТ, АЛС, глюкоза, билирубин и его фракции, альбумин)</w:t>
                      </w:r>
                      <w:r w:rsidRPr="00A244B3">
                        <w:rPr>
                          <w:sz w:val="18"/>
                          <w:lang w:val="ru-RU"/>
                        </w:rPr>
                        <w:t>;</w:t>
                      </w:r>
                    </w:p>
                    <w:p w14:paraId="7D043232" w14:textId="4902BAA4" w:rsidR="00F67F55" w:rsidRPr="00A244B3" w:rsidRDefault="00F67F55" w:rsidP="00044249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sz w:val="18"/>
                          <w:lang w:val="ru-RU"/>
                        </w:rPr>
                      </w:pPr>
                      <w:r w:rsidRPr="00A244B3">
                        <w:rPr>
                          <w:sz w:val="18"/>
                        </w:rPr>
                        <w:t xml:space="preserve">Коагулограмма (МНО, АЧТВ, </w:t>
                      </w:r>
                      <w:r>
                        <w:rPr>
                          <w:sz w:val="18"/>
                          <w:lang w:val="ru-RU"/>
                        </w:rPr>
                        <w:t>ф</w:t>
                      </w:r>
                      <w:r w:rsidRPr="00A244B3">
                        <w:rPr>
                          <w:sz w:val="18"/>
                        </w:rPr>
                        <w:t>ибриноген)</w:t>
                      </w:r>
                      <w:r w:rsidRPr="00A244B3">
                        <w:rPr>
                          <w:sz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A244B3"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492361" wp14:editId="57FA7600">
                <wp:simplePos x="0" y="0"/>
                <wp:positionH relativeFrom="column">
                  <wp:posOffset>3021706</wp:posOffset>
                </wp:positionH>
                <wp:positionV relativeFrom="paragraph">
                  <wp:posOffset>24765</wp:posOffset>
                </wp:positionV>
                <wp:extent cx="0" cy="153670"/>
                <wp:effectExtent l="95250" t="0" r="57150" b="5588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31" o:spid="_x0000_s1026" type="#_x0000_t32" style="position:absolute;margin-left:237.95pt;margin-top:1.95pt;width:0;height:12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14:paraId="23B45A4F" w14:textId="243102B5" w:rsidR="00890293" w:rsidRPr="00B05806" w:rsidRDefault="00890293" w:rsidP="00A24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437D4" w14:textId="77777777" w:rsidR="00A244B3" w:rsidRPr="00B05806" w:rsidRDefault="00A244B3" w:rsidP="00A244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EE8B06" w14:textId="77777777" w:rsidR="00A244B3" w:rsidRPr="00B05806" w:rsidRDefault="00A244B3" w:rsidP="00A244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4A526DE" w14:textId="0E7DA988" w:rsidR="00A244B3" w:rsidRPr="00B05806" w:rsidRDefault="00A244B3" w:rsidP="00A244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9DF7191" wp14:editId="5FC3CE67">
                <wp:simplePos x="0" y="0"/>
                <wp:positionH relativeFrom="column">
                  <wp:posOffset>3050427</wp:posOffset>
                </wp:positionH>
                <wp:positionV relativeFrom="paragraph">
                  <wp:posOffset>153670</wp:posOffset>
                </wp:positionV>
                <wp:extent cx="0" cy="194209"/>
                <wp:effectExtent l="95250" t="0" r="57150" b="5397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2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33" o:spid="_x0000_s1026" type="#_x0000_t32" style="position:absolute;margin-left:240.2pt;margin-top:12.1pt;width:0;height:1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</w:p>
    <w:p w14:paraId="36AF19B7" w14:textId="77777777" w:rsidR="00A244B3" w:rsidRPr="00B05806" w:rsidRDefault="00A244B3" w:rsidP="00A244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497"/>
        <w:gridCol w:w="2605"/>
        <w:gridCol w:w="2606"/>
        <w:gridCol w:w="2606"/>
      </w:tblGrid>
      <w:tr w:rsidR="00A244B3" w:rsidRPr="00B05806" w14:paraId="76B7B739" w14:textId="77777777" w:rsidTr="000C15E4">
        <w:tc>
          <w:tcPr>
            <w:tcW w:w="10314" w:type="dxa"/>
            <w:gridSpan w:val="4"/>
          </w:tcPr>
          <w:p w14:paraId="0397EEFB" w14:textId="6165E7B6" w:rsidR="00A244B3" w:rsidRPr="00B05806" w:rsidRDefault="00A244B3" w:rsidP="00A24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Инструментальное обследование</w:t>
            </w:r>
          </w:p>
        </w:tc>
      </w:tr>
      <w:tr w:rsidR="00A244B3" w:rsidRPr="00B05806" w14:paraId="20C8EFDF" w14:textId="77777777" w:rsidTr="000C15E4">
        <w:tc>
          <w:tcPr>
            <w:tcW w:w="2497" w:type="dxa"/>
          </w:tcPr>
          <w:p w14:paraId="1901FAC9" w14:textId="09EF1749" w:rsidR="00A244B3" w:rsidRPr="00B05806" w:rsidRDefault="00A244B3" w:rsidP="00A24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b/>
                <w:sz w:val="20"/>
                <w:szCs w:val="20"/>
              </w:rPr>
              <w:t>Хр. АГ</w:t>
            </w:r>
          </w:p>
        </w:tc>
        <w:tc>
          <w:tcPr>
            <w:tcW w:w="2605" w:type="dxa"/>
          </w:tcPr>
          <w:p w14:paraId="7BFEB26E" w14:textId="0269FA2C" w:rsidR="00A244B3" w:rsidRPr="00B05806" w:rsidRDefault="00A244B3" w:rsidP="00A24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b/>
                <w:sz w:val="20"/>
                <w:szCs w:val="20"/>
              </w:rPr>
              <w:t>Гестац. АГ</w:t>
            </w:r>
          </w:p>
        </w:tc>
        <w:tc>
          <w:tcPr>
            <w:tcW w:w="2606" w:type="dxa"/>
          </w:tcPr>
          <w:p w14:paraId="751015C0" w14:textId="4CD991C5" w:rsidR="00A244B3" w:rsidRPr="00B05806" w:rsidRDefault="00A244B3" w:rsidP="00A24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b/>
                <w:sz w:val="20"/>
                <w:szCs w:val="20"/>
              </w:rPr>
              <w:t>Преэклампсия</w:t>
            </w:r>
          </w:p>
        </w:tc>
        <w:tc>
          <w:tcPr>
            <w:tcW w:w="2606" w:type="dxa"/>
          </w:tcPr>
          <w:p w14:paraId="051F6742" w14:textId="13BFD91A" w:rsidR="00A244B3" w:rsidRPr="00B05806" w:rsidRDefault="00A244B3" w:rsidP="00A24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b/>
                <w:sz w:val="20"/>
                <w:szCs w:val="20"/>
              </w:rPr>
              <w:t>Преэклампсия на фоне ХР АГ</w:t>
            </w:r>
          </w:p>
        </w:tc>
      </w:tr>
      <w:tr w:rsidR="00890293" w:rsidRPr="00B05806" w14:paraId="57476D7C" w14:textId="77777777" w:rsidTr="000C15E4">
        <w:tc>
          <w:tcPr>
            <w:tcW w:w="2497" w:type="dxa"/>
          </w:tcPr>
          <w:p w14:paraId="4DCC1CFF" w14:textId="0D08D753" w:rsidR="00764705" w:rsidRPr="00B05806" w:rsidRDefault="006E566A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 xml:space="preserve">СМАД, ЭхоКГ, ЭКГ, УЗИ почек и УЗДГ сосудов почек </w:t>
            </w:r>
          </w:p>
          <w:p w14:paraId="27393989" w14:textId="77777777" w:rsidR="006E566A" w:rsidRPr="00B05806" w:rsidRDefault="006E566A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968A9D0" w14:textId="77777777" w:rsidR="00A244B3" w:rsidRPr="00B05806" w:rsidRDefault="00A244B3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F47538B" w14:textId="77777777" w:rsidR="00A244B3" w:rsidRPr="00B05806" w:rsidRDefault="00A244B3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E2222C0" w14:textId="2A813835" w:rsidR="00764705" w:rsidRPr="00B05806" w:rsidRDefault="00764705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Мониторинг состояния плода (Фетометрия плода, КТГ, доплерометрия сосудом пуповины и матки)</w:t>
            </w:r>
          </w:p>
        </w:tc>
        <w:tc>
          <w:tcPr>
            <w:tcW w:w="2605" w:type="dxa"/>
          </w:tcPr>
          <w:p w14:paraId="1DA6EEF5" w14:textId="77777777" w:rsidR="006E566A" w:rsidRPr="00B05806" w:rsidRDefault="006E566A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 xml:space="preserve">СМАД, ЭхоКГ, ЭКГ, УЗИ почек и УЗДГ сосудов почек </w:t>
            </w:r>
          </w:p>
          <w:p w14:paraId="6E9D666A" w14:textId="77777777" w:rsidR="006E566A" w:rsidRPr="00B05806" w:rsidRDefault="006E566A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1BA0A28" w14:textId="77777777" w:rsidR="00A244B3" w:rsidRPr="00B05806" w:rsidRDefault="00A244B3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9248755" w14:textId="77777777" w:rsidR="00A244B3" w:rsidRPr="00B05806" w:rsidRDefault="00A244B3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E9BFD43" w14:textId="282A020D" w:rsidR="00764705" w:rsidRPr="00B05806" w:rsidRDefault="00764705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Мониторинг состояния плода (Фетометрия плода, КТГ, доплерометрия сосудом пуповины и матки)</w:t>
            </w:r>
          </w:p>
        </w:tc>
        <w:tc>
          <w:tcPr>
            <w:tcW w:w="2606" w:type="dxa"/>
          </w:tcPr>
          <w:p w14:paraId="0C0A9257" w14:textId="0EF64E63" w:rsidR="007E3FA0" w:rsidRPr="00B05806" w:rsidRDefault="00890293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Мониторинг состояния плода (Фетометрия плод</w:t>
            </w:r>
            <w:r w:rsidR="00764705" w:rsidRPr="00B058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64705" w:rsidRPr="00B05806">
              <w:rPr>
                <w:rFonts w:ascii="Times New Roman" w:hAnsi="Times New Roman" w:cs="Times New Roman"/>
                <w:sz w:val="20"/>
                <w:szCs w:val="20"/>
              </w:rPr>
              <w:t xml:space="preserve">КТГ, 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доплерометрия сосудом пуповины и матки</w:t>
            </w:r>
            <w:r w:rsidR="007E3FA0" w:rsidRPr="00B05806">
              <w:rPr>
                <w:rFonts w:ascii="Times New Roman" w:hAnsi="Times New Roman" w:cs="Times New Roman"/>
                <w:sz w:val="20"/>
                <w:szCs w:val="20"/>
              </w:rPr>
              <w:t>, БППП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E3FA0" w:rsidRPr="00B0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C22B7B" w14:textId="77777777" w:rsidR="007E3FA0" w:rsidRPr="00B05806" w:rsidRDefault="007E3FA0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0AFF20" w14:textId="77777777" w:rsidR="007E3FA0" w:rsidRPr="00B05806" w:rsidRDefault="007E3FA0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Дополнительно для дифференциальной диагностики</w:t>
            </w:r>
          </w:p>
          <w:p w14:paraId="014FC132" w14:textId="2AFEAA6C" w:rsidR="00890293" w:rsidRPr="00B05806" w:rsidRDefault="007E3FA0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ЭКГ, СМАД, УЗДГ сосудов почек, УЗДГ сосудов основания головного мозга.</w:t>
            </w:r>
          </w:p>
        </w:tc>
        <w:tc>
          <w:tcPr>
            <w:tcW w:w="2606" w:type="dxa"/>
          </w:tcPr>
          <w:p w14:paraId="481D8DDF" w14:textId="77777777" w:rsidR="00890293" w:rsidRPr="00B05806" w:rsidRDefault="006E566A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ЭКГ, СМАД, УЗДГ сосудов почек, УЗДГ сосудов основания головного мозга.</w:t>
            </w:r>
          </w:p>
          <w:p w14:paraId="30D88DF6" w14:textId="77777777" w:rsidR="006E566A" w:rsidRPr="00B05806" w:rsidRDefault="006E566A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E5D0A88" w14:textId="77777777" w:rsidR="00A244B3" w:rsidRPr="00B05806" w:rsidRDefault="00A244B3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BB34413" w14:textId="247F5C74" w:rsidR="006E566A" w:rsidRPr="00B05806" w:rsidRDefault="006E566A" w:rsidP="00A244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Мониторинг состояния плода (Фетометрия плода, КТГ, доплерометрия сосудом пуповины и матки)</w:t>
            </w:r>
          </w:p>
        </w:tc>
      </w:tr>
      <w:tr w:rsidR="00A244B3" w:rsidRPr="00B05806" w14:paraId="4A64E981" w14:textId="77777777" w:rsidTr="000C15E4">
        <w:tc>
          <w:tcPr>
            <w:tcW w:w="10314" w:type="dxa"/>
            <w:gridSpan w:val="4"/>
          </w:tcPr>
          <w:p w14:paraId="5FB55403" w14:textId="54932226" w:rsidR="00A244B3" w:rsidRPr="00B05806" w:rsidRDefault="00A244B3" w:rsidP="00A24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Консультация специалистов</w:t>
            </w:r>
          </w:p>
        </w:tc>
      </w:tr>
      <w:tr w:rsidR="006E566A" w:rsidRPr="00B05806" w14:paraId="55FC509A" w14:textId="77777777" w:rsidTr="000C15E4">
        <w:tc>
          <w:tcPr>
            <w:tcW w:w="2497" w:type="dxa"/>
          </w:tcPr>
          <w:p w14:paraId="59832486" w14:textId="4053D2BB" w:rsidR="006E566A" w:rsidRPr="00B05806" w:rsidRDefault="005426A6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sz w:val="20"/>
                <w:szCs w:val="20"/>
              </w:rPr>
              <w:t xml:space="preserve">- </w:t>
            </w:r>
            <w:r w:rsidR="006E566A" w:rsidRPr="00B05806">
              <w:rPr>
                <w:rFonts w:ascii="Times New Roman" w:hAnsi="Times New Roman" w:cs="Times New Roman"/>
                <w:sz w:val="20"/>
                <w:szCs w:val="20"/>
              </w:rPr>
              <w:t>кардиолога, терапевта</w:t>
            </w:r>
          </w:p>
          <w:p w14:paraId="79AF2AA7" w14:textId="171D0718" w:rsidR="006E566A" w:rsidRPr="00B05806" w:rsidRDefault="006E566A" w:rsidP="00A244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другие специалисты по показаниям</w:t>
            </w:r>
          </w:p>
        </w:tc>
        <w:tc>
          <w:tcPr>
            <w:tcW w:w="2605" w:type="dxa"/>
          </w:tcPr>
          <w:p w14:paraId="2779F3A2" w14:textId="171EA36D" w:rsidR="006E566A" w:rsidRPr="00B05806" w:rsidRDefault="006E566A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165D" w:rsidRPr="00B058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терапевта</w:t>
            </w:r>
          </w:p>
          <w:p w14:paraId="500454EF" w14:textId="0C844C92" w:rsidR="006E566A" w:rsidRPr="00B05806" w:rsidRDefault="006E566A" w:rsidP="00A244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 другие специалисты по показаниям</w:t>
            </w:r>
          </w:p>
        </w:tc>
        <w:tc>
          <w:tcPr>
            <w:tcW w:w="2606" w:type="dxa"/>
          </w:tcPr>
          <w:p w14:paraId="4A7A31CA" w14:textId="0D705701" w:rsidR="006E566A" w:rsidRPr="00B05806" w:rsidRDefault="006E566A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165D" w:rsidRPr="00B058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терапевт (кардиолог)</w:t>
            </w:r>
          </w:p>
          <w:p w14:paraId="4CD4E76D" w14:textId="29C68301" w:rsidR="006E566A" w:rsidRPr="00B05806" w:rsidRDefault="006E566A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165D" w:rsidRPr="00B058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невролог</w:t>
            </w:r>
          </w:p>
          <w:p w14:paraId="513B2FDD" w14:textId="1EBF20A8" w:rsidR="006E566A" w:rsidRPr="00B05806" w:rsidRDefault="006E566A" w:rsidP="00A244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 офтальмолог</w:t>
            </w:r>
          </w:p>
        </w:tc>
        <w:tc>
          <w:tcPr>
            <w:tcW w:w="2606" w:type="dxa"/>
          </w:tcPr>
          <w:p w14:paraId="2554A1A1" w14:textId="3F9C7556" w:rsidR="006E566A" w:rsidRPr="00B05806" w:rsidRDefault="006E566A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165D" w:rsidRPr="00B058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терапевт (кардиолог)</w:t>
            </w:r>
          </w:p>
          <w:p w14:paraId="3AC953BD" w14:textId="704E3204" w:rsidR="006E566A" w:rsidRPr="00B05806" w:rsidRDefault="006E566A" w:rsidP="00A2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165D" w:rsidRPr="00B058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невролог</w:t>
            </w:r>
          </w:p>
          <w:p w14:paraId="66A7FF5C" w14:textId="589E409E" w:rsidR="006E566A" w:rsidRPr="00B05806" w:rsidRDefault="006E566A" w:rsidP="00A244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05806">
              <w:rPr>
                <w:rFonts w:ascii="Times New Roman" w:hAnsi="Times New Roman" w:cs="Times New Roman"/>
                <w:sz w:val="20"/>
                <w:szCs w:val="20"/>
              </w:rPr>
              <w:t>- офтальмолог</w:t>
            </w:r>
          </w:p>
        </w:tc>
      </w:tr>
    </w:tbl>
    <w:p w14:paraId="6F3C679C" w14:textId="77777777" w:rsidR="00764705" w:rsidRPr="00B05806" w:rsidRDefault="00764705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8D72BCF" w14:textId="5A5B95A8" w:rsidR="00F07E71" w:rsidRPr="00B05806" w:rsidRDefault="00932E2A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058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</w:t>
      </w:r>
      <w:r w:rsidR="00F07E71" w:rsidRPr="00B058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диагноз </w:t>
      </w:r>
      <w:r w:rsidR="00E07208" w:rsidRPr="00B0580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3094"/>
        <w:gridCol w:w="2180"/>
        <w:gridCol w:w="3169"/>
      </w:tblGrid>
      <w:tr w:rsidR="00E07208" w:rsidRPr="00B05806" w14:paraId="2D608164" w14:textId="77777777" w:rsidTr="00932E2A">
        <w:trPr>
          <w:trHeight w:val="699"/>
        </w:trPr>
        <w:tc>
          <w:tcPr>
            <w:tcW w:w="1701" w:type="dxa"/>
            <w:shd w:val="clear" w:color="auto" w:fill="auto"/>
          </w:tcPr>
          <w:p w14:paraId="21B899C4" w14:textId="77777777" w:rsidR="00E07208" w:rsidRPr="00B05806" w:rsidRDefault="00E07208" w:rsidP="00A244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14:paraId="41EFA774" w14:textId="77777777" w:rsidR="00E07208" w:rsidRPr="00B05806" w:rsidRDefault="00E07208" w:rsidP="00A244B3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14:paraId="21F7F046" w14:textId="77777777" w:rsidR="00E07208" w:rsidRPr="00B05806" w:rsidRDefault="00E07208" w:rsidP="00A244B3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  <w:t>Обследования</w:t>
            </w:r>
          </w:p>
        </w:tc>
        <w:tc>
          <w:tcPr>
            <w:tcW w:w="3193" w:type="dxa"/>
            <w:shd w:val="clear" w:color="auto" w:fill="auto"/>
          </w:tcPr>
          <w:p w14:paraId="3FC96CD2" w14:textId="77777777" w:rsidR="00E07208" w:rsidRPr="00B05806" w:rsidRDefault="00E07208" w:rsidP="00A244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  <w:t>Критерии исключения диагноза</w:t>
            </w:r>
          </w:p>
        </w:tc>
      </w:tr>
      <w:tr w:rsidR="006B1208" w:rsidRPr="00B05806" w14:paraId="2FA55776" w14:textId="77777777" w:rsidTr="006B1208">
        <w:trPr>
          <w:trHeight w:val="268"/>
        </w:trPr>
        <w:tc>
          <w:tcPr>
            <w:tcW w:w="1701" w:type="dxa"/>
            <w:shd w:val="clear" w:color="auto" w:fill="auto"/>
          </w:tcPr>
          <w:p w14:paraId="6A50AFA5" w14:textId="2CF3D024" w:rsidR="006B1208" w:rsidRPr="00B05806" w:rsidRDefault="006B1208" w:rsidP="00A244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Преэклампсия</w:t>
            </w:r>
            <w:proofErr w:type="spellEnd"/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346F305F" w14:textId="652DD630" w:rsidR="006B1208" w:rsidRPr="00B05806" w:rsidRDefault="006B1208" w:rsidP="00A244B3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Единство симптомов заболевания</w:t>
            </w:r>
          </w:p>
        </w:tc>
        <w:tc>
          <w:tcPr>
            <w:tcW w:w="2193" w:type="dxa"/>
            <w:shd w:val="clear" w:color="auto" w:fill="auto"/>
          </w:tcPr>
          <w:p w14:paraId="3318B75B" w14:textId="02E1B220" w:rsidR="00C8299D" w:rsidRPr="00B05806" w:rsidRDefault="005426A6" w:rsidP="00A244B3">
            <w:pPr>
              <w:tabs>
                <w:tab w:val="left" w:pos="0"/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1.</w:t>
            </w:r>
            <w:r w:rsidR="00BD165D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 xml:space="preserve"> </w:t>
            </w:r>
            <w:r w:rsidR="00C8299D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Анамнез</w:t>
            </w:r>
          </w:p>
          <w:p w14:paraId="21FE7577" w14:textId="277B340B" w:rsidR="00C8299D" w:rsidRPr="00B05806" w:rsidRDefault="005426A6" w:rsidP="00A244B3">
            <w:pPr>
              <w:tabs>
                <w:tab w:val="left" w:pos="0"/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2.</w:t>
            </w:r>
            <w:r w:rsidR="00BD165D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 xml:space="preserve"> </w:t>
            </w:r>
            <w:r w:rsidR="006B1208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ОАМ</w:t>
            </w:r>
          </w:p>
          <w:p w14:paraId="261F4F48" w14:textId="3C88493D" w:rsidR="006B1208" w:rsidRPr="00B05806" w:rsidRDefault="005426A6" w:rsidP="00A244B3">
            <w:pPr>
              <w:tabs>
                <w:tab w:val="left" w:pos="0"/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3.</w:t>
            </w:r>
            <w:r w:rsidR="00BD165D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 xml:space="preserve"> </w:t>
            </w:r>
            <w:r w:rsidR="00C8299D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ОАК, Б/х анализ крови</w:t>
            </w:r>
          </w:p>
          <w:p w14:paraId="289F87C7" w14:textId="536E7F54" w:rsidR="006B1208" w:rsidRPr="00B05806" w:rsidRDefault="005426A6" w:rsidP="00A244B3">
            <w:pPr>
              <w:tabs>
                <w:tab w:val="left" w:pos="0"/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4.</w:t>
            </w:r>
            <w:r w:rsidR="00BD165D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 xml:space="preserve"> </w:t>
            </w:r>
            <w:r w:rsidR="00C8299D"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Мониторинг состояния плода</w:t>
            </w:r>
          </w:p>
        </w:tc>
        <w:tc>
          <w:tcPr>
            <w:tcW w:w="3193" w:type="dxa"/>
            <w:shd w:val="clear" w:color="auto" w:fill="auto"/>
          </w:tcPr>
          <w:p w14:paraId="49235F71" w14:textId="1A694023" w:rsidR="00C8299D" w:rsidRPr="00B05806" w:rsidRDefault="005426A6" w:rsidP="00A244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1. </w:t>
            </w:r>
            <w:r w:rsidR="00C8299D" w:rsidRPr="00B05806">
              <w:rPr>
                <w:rFonts w:ascii="Times New Roman" w:hAnsi="Times New Roman" w:cs="Times New Roman"/>
                <w:sz w:val="24"/>
                <w:szCs w:val="28"/>
              </w:rPr>
              <w:t>АГ возникает после 20 недель беременности</w:t>
            </w:r>
          </w:p>
          <w:p w14:paraId="6743D6BE" w14:textId="52CE3FFA" w:rsidR="00C8299D" w:rsidRPr="00B05806" w:rsidRDefault="005426A6" w:rsidP="00A244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="006B1208" w:rsidRPr="00B05806">
              <w:rPr>
                <w:rFonts w:ascii="Times New Roman" w:hAnsi="Times New Roman" w:cs="Times New Roman"/>
                <w:sz w:val="24"/>
                <w:szCs w:val="28"/>
              </w:rPr>
              <w:t>Протеинурия без изменения других форменных элементов мочи – ПЭ</w:t>
            </w:r>
          </w:p>
          <w:p w14:paraId="3EAD12B1" w14:textId="4D793BAD" w:rsidR="00C8299D" w:rsidRPr="00B05806" w:rsidRDefault="005426A6" w:rsidP="00A244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3. </w:t>
            </w:r>
            <w:r w:rsidR="00C8299D" w:rsidRPr="00B05806">
              <w:rPr>
                <w:rFonts w:ascii="Times New Roman" w:hAnsi="Times New Roman" w:cs="Times New Roman"/>
                <w:sz w:val="24"/>
                <w:szCs w:val="28"/>
              </w:rPr>
              <w:t>Возможны снижения тромбоцитов ниже 100 x 106</w:t>
            </w:r>
            <w:r w:rsidR="00C8299D" w:rsidRPr="00B05806">
              <w:rPr>
                <w:rFonts w:ascii="Times New Roman" w:hAnsi="Times New Roman" w:cs="Times New Roman"/>
                <w:position w:val="18"/>
                <w:sz w:val="24"/>
                <w:szCs w:val="28"/>
                <w:lang w:val="ru-RU"/>
              </w:rPr>
              <w:t xml:space="preserve"> </w:t>
            </w:r>
            <w:r w:rsidR="00C8299D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г/л, повышение </w:t>
            </w:r>
            <w:proofErr w:type="spellStart"/>
            <w:r w:rsidR="00C8299D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трансаминаз</w:t>
            </w:r>
            <w:proofErr w:type="spellEnd"/>
            <w:r w:rsidR="00C8299D"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более чем в 2 раза .</w:t>
            </w:r>
          </w:p>
          <w:p w14:paraId="0B2899EA" w14:textId="51178F02" w:rsidR="006B1208" w:rsidRPr="00B05806" w:rsidRDefault="005426A6" w:rsidP="00BD165D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4. </w:t>
            </w:r>
            <w:r w:rsidR="00C8299D"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Маловодие, ЗВУР </w:t>
            </w:r>
            <w:r w:rsidR="00C8299D" w:rsidRPr="00B0580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характерно для преэклампсии</w:t>
            </w:r>
          </w:p>
        </w:tc>
      </w:tr>
      <w:tr w:rsidR="006B1208" w:rsidRPr="00B05806" w14:paraId="56AF97C8" w14:textId="77777777" w:rsidTr="00E07208">
        <w:trPr>
          <w:trHeight w:val="268"/>
        </w:trPr>
        <w:tc>
          <w:tcPr>
            <w:tcW w:w="1701" w:type="dxa"/>
            <w:shd w:val="clear" w:color="auto" w:fill="auto"/>
          </w:tcPr>
          <w:p w14:paraId="5F5E6566" w14:textId="6D114C69" w:rsidR="006B1208" w:rsidRPr="00B05806" w:rsidRDefault="006B1208" w:rsidP="00A244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lastRenderedPageBreak/>
              <w:t>Другие гипертензивные состояния</w:t>
            </w:r>
          </w:p>
        </w:tc>
        <w:tc>
          <w:tcPr>
            <w:tcW w:w="3119" w:type="dxa"/>
            <w:vMerge/>
            <w:shd w:val="clear" w:color="auto" w:fill="auto"/>
          </w:tcPr>
          <w:p w14:paraId="4364DB64" w14:textId="77777777" w:rsidR="006B1208" w:rsidRPr="00B05806" w:rsidRDefault="006B1208" w:rsidP="00A244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2193" w:type="dxa"/>
            <w:shd w:val="clear" w:color="auto" w:fill="auto"/>
          </w:tcPr>
          <w:p w14:paraId="0F4153F0" w14:textId="77777777" w:rsidR="006B1208" w:rsidRPr="00B05806" w:rsidRDefault="006B1208" w:rsidP="00A244B3">
            <w:p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193" w:type="dxa"/>
            <w:shd w:val="clear" w:color="auto" w:fill="auto"/>
          </w:tcPr>
          <w:p w14:paraId="298427E0" w14:textId="1E22D308" w:rsidR="005426A6" w:rsidRPr="00B05806" w:rsidRDefault="00C8299D" w:rsidP="00044249">
            <w:pPr>
              <w:pStyle w:val="a4"/>
              <w:numPr>
                <w:ilvl w:val="0"/>
                <w:numId w:val="6"/>
              </w:numPr>
              <w:tabs>
                <w:tab w:val="left" w:pos="250"/>
              </w:tabs>
              <w:ind w:left="0" w:hanging="7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АГ предшествует беременности или имеются другие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коморбидные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состояния</w:t>
            </w:r>
          </w:p>
          <w:p w14:paraId="576118B3" w14:textId="77777777" w:rsidR="005426A6" w:rsidRPr="00B05806" w:rsidRDefault="006B1208" w:rsidP="00044249">
            <w:pPr>
              <w:pStyle w:val="a4"/>
              <w:numPr>
                <w:ilvl w:val="0"/>
                <w:numId w:val="6"/>
              </w:numPr>
              <w:tabs>
                <w:tab w:val="left" w:pos="250"/>
              </w:tabs>
              <w:ind w:left="0" w:hanging="7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>Гемоглобинурия: гемолитическая анемия</w:t>
            </w:r>
            <w:r w:rsidR="005426A6"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>Красные кровяные элементы: МКБ,  некроз паренхимы почек (сочетается сболями в пояснице, олиго- или анурия)</w:t>
            </w:r>
            <w:r w:rsidR="005426A6"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>Красные кровяные элементы и /или другие форменные элементы характерно для других заболевания почек в сочетании с почечной недостаточности, и тромбоцитопениеская пурпура, гемолитический уринарный синдром</w:t>
            </w:r>
            <w:r w:rsidR="005426A6"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>Бактериурия: инфекции МВП, бессимптомная бактериурия</w:t>
            </w:r>
            <w:r w:rsidR="005426A6" w:rsidRPr="00B05806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>Протеинурия обычно отсутствует во вторичных причинах гипертонии, таких как феохромоцитома, гиперальдостеронизм, тиреотоксикоз, коарктация аорты и синдромы отмены.</w:t>
            </w:r>
          </w:p>
          <w:p w14:paraId="7C7E3A94" w14:textId="77777777" w:rsidR="005426A6" w:rsidRPr="00B05806" w:rsidRDefault="00C8299D" w:rsidP="00044249">
            <w:pPr>
              <w:pStyle w:val="a4"/>
              <w:numPr>
                <w:ilvl w:val="0"/>
                <w:numId w:val="6"/>
              </w:numPr>
              <w:tabs>
                <w:tab w:val="left" w:pos="250"/>
              </w:tabs>
              <w:ind w:left="0" w:hanging="7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↑ при </w:t>
            </w:r>
            <w:r w:rsidRPr="00B05806">
              <w:rPr>
                <w:rFonts w:ascii="Times New Roman" w:hAnsi="Times New Roman" w:cs="Times New Roman"/>
                <w:sz w:val="24"/>
                <w:szCs w:val="28"/>
              </w:rPr>
              <w:t>остром жировом гепатозе</w:t>
            </w:r>
            <w:r w:rsidRPr="00B0580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, ↑ при гемолитической анемии, другие заболевания печени, генетические болезни. </w:t>
            </w:r>
          </w:p>
          <w:p w14:paraId="583DD209" w14:textId="58198867" w:rsidR="006B1208" w:rsidRPr="00B05806" w:rsidRDefault="005426A6" w:rsidP="00044249">
            <w:pPr>
              <w:pStyle w:val="a4"/>
              <w:numPr>
                <w:ilvl w:val="0"/>
                <w:numId w:val="6"/>
              </w:numPr>
              <w:tabs>
                <w:tab w:val="left" w:pos="250"/>
              </w:tabs>
              <w:ind w:left="0" w:hanging="7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Состояние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плода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- </w:t>
            </w:r>
            <w:proofErr w:type="spellStart"/>
            <w:r w:rsidR="00C8299D" w:rsidRPr="00B0580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Чаще</w:t>
            </w:r>
            <w:proofErr w:type="spellEnd"/>
            <w:r w:rsidR="00C8299D" w:rsidRPr="00B0580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 w:rsidR="00C8299D" w:rsidRPr="00B0580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удовлетворительное</w:t>
            </w:r>
            <w:proofErr w:type="spellEnd"/>
          </w:p>
        </w:tc>
      </w:tr>
    </w:tbl>
    <w:p w14:paraId="75191F35" w14:textId="77777777" w:rsidR="00F07E71" w:rsidRPr="00B05806" w:rsidRDefault="00F07E71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C3318CE" w14:textId="108B1A8A" w:rsidR="00867728" w:rsidRPr="00B05806" w:rsidRDefault="00234F0C" w:rsidP="00867728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ТАКТИКА ЛЕЧЕНИЯ</w:t>
      </w:r>
      <w:r w:rsidRPr="00B05806">
        <w:rPr>
          <w:sz w:val="28"/>
          <w:szCs w:val="28"/>
          <w:lang w:val="ru-RU"/>
        </w:rPr>
        <w:t xml:space="preserve"> </w:t>
      </w:r>
      <w:r w:rsidRPr="00B05806">
        <w:rPr>
          <w:b/>
          <w:sz w:val="28"/>
          <w:szCs w:val="28"/>
          <w:lang w:val="ru-RU"/>
        </w:rPr>
        <w:t xml:space="preserve">НА </w:t>
      </w:r>
      <w:r w:rsidR="00863B2A" w:rsidRPr="00B05806">
        <w:rPr>
          <w:b/>
          <w:sz w:val="28"/>
          <w:szCs w:val="28"/>
          <w:lang w:val="ru-RU"/>
        </w:rPr>
        <w:t>АМБУЛАТОРНОМ УРОВНЕ:</w:t>
      </w:r>
      <w:r w:rsidR="002977CD" w:rsidRPr="00B05806">
        <w:rPr>
          <w:sz w:val="28"/>
          <w:szCs w:val="28"/>
          <w:lang w:val="ru-RU"/>
        </w:rPr>
        <w:t xml:space="preserve"> стабилизация гемодинамики, что позволит </w:t>
      </w:r>
      <w:r w:rsidR="002602ED" w:rsidRPr="00B05806">
        <w:rPr>
          <w:sz w:val="28"/>
          <w:szCs w:val="28"/>
          <w:lang w:val="ru-RU"/>
        </w:rPr>
        <w:t>предупредить развитие осложнений у матери и плода</w:t>
      </w:r>
      <w:r w:rsidR="002977CD" w:rsidRPr="00B05806">
        <w:rPr>
          <w:sz w:val="28"/>
          <w:szCs w:val="28"/>
          <w:lang w:val="ru-RU"/>
        </w:rPr>
        <w:t xml:space="preserve">. </w:t>
      </w:r>
    </w:p>
    <w:p w14:paraId="4385E19F" w14:textId="77777777" w:rsidR="002977CD" w:rsidRPr="00B05806" w:rsidRDefault="002977CD" w:rsidP="009612D5">
      <w:pPr>
        <w:tabs>
          <w:tab w:val="left" w:pos="0"/>
          <w:tab w:val="left" w:pos="567"/>
        </w:tabs>
        <w:spacing w:after="0" w:line="240" w:lineRule="auto"/>
        <w:jc w:val="both"/>
        <w:rPr>
          <w:sz w:val="28"/>
          <w:szCs w:val="28"/>
          <w:lang w:val="ru-RU"/>
        </w:rPr>
      </w:pPr>
    </w:p>
    <w:p w14:paraId="5AD142AF" w14:textId="77777777" w:rsidR="00867728" w:rsidRPr="00B05806" w:rsidRDefault="0059562A" w:rsidP="009612D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3.1</w:t>
      </w:r>
      <w:r w:rsidR="00867728"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602ED" w:rsidRPr="00B05806">
        <w:rPr>
          <w:rFonts w:ascii="Times New Roman" w:hAnsi="Times New Roman" w:cs="Times New Roman"/>
          <w:b/>
          <w:sz w:val="28"/>
          <w:szCs w:val="28"/>
          <w:lang w:val="ru-RU"/>
        </w:rPr>
        <w:t>Немедикаментозное лечение</w:t>
      </w:r>
    </w:p>
    <w:p w14:paraId="23F804B0" w14:textId="2B877B1B" w:rsidR="002602ED" w:rsidRPr="00B05806" w:rsidRDefault="00867728" w:rsidP="009612D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Диета</w:t>
      </w:r>
      <w:r w:rsidR="002602ED" w:rsidRPr="00B0580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1A81F72A" w14:textId="7186CC87" w:rsidR="002602ED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п</w:t>
      </w:r>
      <w:r w:rsidR="002602ED" w:rsidRPr="00B05806">
        <w:rPr>
          <w:sz w:val="28"/>
          <w:szCs w:val="28"/>
          <w:lang w:val="ru-RU"/>
        </w:rPr>
        <w:t xml:space="preserve">ри наличии СН </w:t>
      </w:r>
      <w:r w:rsidRPr="00B05806">
        <w:rPr>
          <w:sz w:val="28"/>
          <w:szCs w:val="28"/>
          <w:lang w:val="ru-RU"/>
        </w:rPr>
        <w:t>–</w:t>
      </w:r>
      <w:r w:rsidR="002602ED" w:rsidRPr="00B05806">
        <w:rPr>
          <w:sz w:val="28"/>
          <w:szCs w:val="28"/>
          <w:lang w:val="ru-RU"/>
        </w:rPr>
        <w:t xml:space="preserve"> ограничение суточного потребления поваренной соли</w:t>
      </w:r>
      <w:r w:rsidRPr="00B05806">
        <w:rPr>
          <w:sz w:val="28"/>
          <w:szCs w:val="28"/>
          <w:lang w:val="ru-RU"/>
        </w:rPr>
        <w:t>;</w:t>
      </w:r>
    </w:p>
    <w:p w14:paraId="68611E9A" w14:textId="5B94F516" w:rsidR="00287644" w:rsidRPr="00B05806" w:rsidRDefault="00287644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диета богатая витаминами, микроэлементами, белками.</w:t>
      </w:r>
    </w:p>
    <w:p w14:paraId="6AB3B76E" w14:textId="77777777" w:rsidR="00867728" w:rsidRPr="00B05806" w:rsidRDefault="00867728" w:rsidP="0086772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Режим: </w:t>
      </w:r>
    </w:p>
    <w:p w14:paraId="72135E56" w14:textId="2C37F508" w:rsidR="002602ED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д</w:t>
      </w:r>
      <w:r w:rsidR="002602ED" w:rsidRPr="00B05806">
        <w:rPr>
          <w:sz w:val="28"/>
          <w:szCs w:val="28"/>
          <w:lang w:val="ru-RU"/>
        </w:rPr>
        <w:t>остаточный 8-10</w:t>
      </w:r>
      <w:r w:rsidRPr="00B05806">
        <w:rPr>
          <w:sz w:val="28"/>
          <w:szCs w:val="28"/>
          <w:lang w:val="ru-RU"/>
        </w:rPr>
        <w:t xml:space="preserve"> </w:t>
      </w:r>
      <w:r w:rsidR="002602ED" w:rsidRPr="00B05806">
        <w:rPr>
          <w:sz w:val="28"/>
          <w:szCs w:val="28"/>
          <w:lang w:val="ru-RU"/>
        </w:rPr>
        <w:t>час</w:t>
      </w:r>
      <w:r w:rsidRPr="00B05806">
        <w:rPr>
          <w:sz w:val="28"/>
          <w:szCs w:val="28"/>
          <w:lang w:val="ru-RU"/>
        </w:rPr>
        <w:t xml:space="preserve">овой ночной сон, желательно 1-2 </w:t>
      </w:r>
      <w:r w:rsidR="002602ED" w:rsidRPr="00B05806">
        <w:rPr>
          <w:sz w:val="28"/>
          <w:szCs w:val="28"/>
          <w:lang w:val="ru-RU"/>
        </w:rPr>
        <w:t>часовой дневной сон</w:t>
      </w:r>
      <w:r w:rsidRPr="00B05806">
        <w:rPr>
          <w:sz w:val="28"/>
          <w:szCs w:val="28"/>
          <w:lang w:val="ru-RU"/>
        </w:rPr>
        <w:t>;</w:t>
      </w:r>
    </w:p>
    <w:p w14:paraId="6C16EB2C" w14:textId="5843A567" w:rsidR="002602ED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lastRenderedPageBreak/>
        <w:t>п</w:t>
      </w:r>
      <w:r w:rsidR="002602ED" w:rsidRPr="00B05806">
        <w:rPr>
          <w:sz w:val="28"/>
          <w:szCs w:val="28"/>
          <w:lang w:val="ru-RU"/>
        </w:rPr>
        <w:t>остельный режим и кислород при приступах одышки</w:t>
      </w:r>
      <w:r w:rsidRPr="00B05806">
        <w:rPr>
          <w:sz w:val="28"/>
          <w:szCs w:val="28"/>
          <w:lang w:val="ru-RU"/>
        </w:rPr>
        <w:t>;</w:t>
      </w:r>
    </w:p>
    <w:p w14:paraId="4648E069" w14:textId="3B44CBB1" w:rsidR="002602ED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п</w:t>
      </w:r>
      <w:r w:rsidR="00287644" w:rsidRPr="00B05806">
        <w:rPr>
          <w:sz w:val="28"/>
          <w:szCs w:val="28"/>
          <w:lang w:val="ru-RU"/>
        </w:rPr>
        <w:t>ри наличии СН-</w:t>
      </w:r>
      <w:r w:rsidR="002602ED" w:rsidRPr="00B05806">
        <w:rPr>
          <w:sz w:val="28"/>
          <w:szCs w:val="28"/>
          <w:lang w:val="ru-RU"/>
        </w:rPr>
        <w:t>ограничение физических нагрузок, половой покой</w:t>
      </w:r>
      <w:r w:rsidRPr="00B05806">
        <w:rPr>
          <w:sz w:val="28"/>
          <w:szCs w:val="28"/>
          <w:lang w:val="ru-RU"/>
        </w:rPr>
        <w:t>;</w:t>
      </w:r>
    </w:p>
    <w:p w14:paraId="74D5E57F" w14:textId="421D7944" w:rsidR="002602ED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у</w:t>
      </w:r>
      <w:r w:rsidR="002602ED" w:rsidRPr="00B05806">
        <w:rPr>
          <w:sz w:val="28"/>
          <w:szCs w:val="28"/>
          <w:lang w:val="ru-RU"/>
        </w:rPr>
        <w:t>меренная аэробная физическая нагрузка (комфортный, но регулярный двигательный режим)</w:t>
      </w:r>
      <w:r w:rsidR="00287644" w:rsidRPr="00B05806">
        <w:rPr>
          <w:sz w:val="28"/>
          <w:szCs w:val="28"/>
          <w:lang w:val="ru-RU"/>
        </w:rPr>
        <w:t>;</w:t>
      </w:r>
    </w:p>
    <w:p w14:paraId="4CD232AC" w14:textId="4D6D2C16" w:rsidR="002602ED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н</w:t>
      </w:r>
      <w:r w:rsidR="002602ED" w:rsidRPr="00B05806">
        <w:rPr>
          <w:sz w:val="28"/>
          <w:szCs w:val="28"/>
          <w:lang w:val="ru-RU"/>
        </w:rPr>
        <w:t>е рекомендуются переохлаждение и работа ночью</w:t>
      </w:r>
      <w:r w:rsidR="00287644" w:rsidRPr="00B05806">
        <w:rPr>
          <w:sz w:val="28"/>
          <w:szCs w:val="28"/>
          <w:lang w:val="ru-RU"/>
        </w:rPr>
        <w:t>;</w:t>
      </w:r>
    </w:p>
    <w:p w14:paraId="7FACBCA7" w14:textId="19676328" w:rsidR="002602ED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и</w:t>
      </w:r>
      <w:r w:rsidR="002602ED" w:rsidRPr="00B05806">
        <w:rPr>
          <w:sz w:val="28"/>
          <w:szCs w:val="28"/>
          <w:lang w:val="ru-RU"/>
        </w:rPr>
        <w:t>ндивидуальное решение вопроса остаточной трудоспособности согласно</w:t>
      </w:r>
      <w:r w:rsidR="00287644" w:rsidRPr="00B05806">
        <w:rPr>
          <w:sz w:val="28"/>
          <w:szCs w:val="28"/>
          <w:lang w:val="ru-RU"/>
        </w:rPr>
        <w:t xml:space="preserve"> </w:t>
      </w:r>
      <w:r w:rsidR="002602ED" w:rsidRPr="00B05806">
        <w:rPr>
          <w:sz w:val="28"/>
          <w:szCs w:val="28"/>
          <w:lang w:val="ru-RU"/>
        </w:rPr>
        <w:t>состоянию пациента</w:t>
      </w:r>
      <w:r w:rsidR="00287644" w:rsidRPr="00B05806">
        <w:rPr>
          <w:sz w:val="28"/>
          <w:szCs w:val="28"/>
          <w:lang w:val="ru-RU"/>
        </w:rPr>
        <w:t>;</w:t>
      </w:r>
    </w:p>
    <w:p w14:paraId="20CE4409" w14:textId="4F5C0C91" w:rsidR="002602ED" w:rsidRPr="00B05806" w:rsidRDefault="00287644" w:rsidP="00044249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и</w:t>
      </w:r>
      <w:r w:rsidR="002602ED" w:rsidRPr="00B05806">
        <w:rPr>
          <w:sz w:val="28"/>
          <w:szCs w:val="28"/>
          <w:lang w:val="ru-RU"/>
        </w:rPr>
        <w:t>збегать стрессовых ситуаций</w:t>
      </w:r>
      <w:r w:rsidRPr="00B05806">
        <w:rPr>
          <w:sz w:val="28"/>
          <w:szCs w:val="28"/>
          <w:lang w:val="ru-RU"/>
        </w:rPr>
        <w:t>;</w:t>
      </w:r>
      <w:r w:rsidR="002602ED" w:rsidRPr="00B05806">
        <w:rPr>
          <w:sz w:val="28"/>
          <w:szCs w:val="28"/>
          <w:lang w:val="ru-RU"/>
        </w:rPr>
        <w:t xml:space="preserve"> </w:t>
      </w:r>
    </w:p>
    <w:p w14:paraId="1EF526CC" w14:textId="60BD8B1B" w:rsidR="00867728" w:rsidRPr="00B05806" w:rsidRDefault="00867728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снижение массы тела в период беременности не рекомендовано в связи с риском рождения детей с низким весом и последующим замедлением их роста</w:t>
      </w:r>
      <w:r w:rsidR="00287644" w:rsidRPr="00B05806">
        <w:rPr>
          <w:sz w:val="28"/>
          <w:szCs w:val="28"/>
          <w:lang w:val="ru-RU"/>
        </w:rPr>
        <w:t>;</w:t>
      </w:r>
    </w:p>
    <w:p w14:paraId="3DDE2E1C" w14:textId="05349ED3" w:rsidR="00867728" w:rsidRPr="00B05806" w:rsidRDefault="00287644" w:rsidP="00044249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о</w:t>
      </w:r>
      <w:r w:rsidR="00867728" w:rsidRPr="00B05806">
        <w:rPr>
          <w:sz w:val="28"/>
          <w:szCs w:val="28"/>
          <w:lang w:val="ru-RU"/>
        </w:rPr>
        <w:t xml:space="preserve">тказ от </w:t>
      </w:r>
      <w:proofErr w:type="spellStart"/>
      <w:r w:rsidR="00867728" w:rsidRPr="00B05806">
        <w:rPr>
          <w:sz w:val="28"/>
          <w:szCs w:val="28"/>
          <w:lang w:val="ru-RU"/>
        </w:rPr>
        <w:t>табакокурения</w:t>
      </w:r>
      <w:proofErr w:type="spellEnd"/>
      <w:r w:rsidR="00867728" w:rsidRPr="00B05806">
        <w:rPr>
          <w:sz w:val="28"/>
          <w:szCs w:val="28"/>
          <w:lang w:val="ru-RU"/>
        </w:rPr>
        <w:t xml:space="preserve"> и употребления алкоголя.</w:t>
      </w:r>
    </w:p>
    <w:p w14:paraId="08BB6FDF" w14:textId="735A5DB9" w:rsidR="00867728" w:rsidRPr="00B05806" w:rsidRDefault="00867728" w:rsidP="00867728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177F930F" w14:textId="77777777" w:rsidR="000C15E4" w:rsidRPr="00B05806" w:rsidRDefault="000C15E4" w:rsidP="000C15E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! [1]</w:t>
      </w:r>
    </w:p>
    <w:p w14:paraId="14397799" w14:textId="4CD9DCF1" w:rsidR="000C15E4" w:rsidRPr="00B05806" w:rsidRDefault="000C15E4" w:rsidP="00044249">
      <w:pPr>
        <w:pStyle w:val="a5"/>
        <w:numPr>
          <w:ilvl w:val="3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препараты Кальция (не менее 1 г/</w:t>
      </w:r>
      <w:proofErr w:type="spellStart"/>
      <w:r w:rsidRPr="00B05806">
        <w:rPr>
          <w:sz w:val="28"/>
          <w:szCs w:val="28"/>
          <w:lang w:val="ru-RU"/>
        </w:rPr>
        <w:t>сут</w:t>
      </w:r>
      <w:proofErr w:type="spellEnd"/>
      <w:r w:rsidRPr="00B05806">
        <w:rPr>
          <w:sz w:val="28"/>
          <w:szCs w:val="28"/>
          <w:lang w:val="ru-RU"/>
        </w:rPr>
        <w:t>, внутрь) рекомендуется женщинам с низким уровнем потребления кальция с пищей (&lt;600 мг/</w:t>
      </w:r>
      <w:proofErr w:type="spellStart"/>
      <w:r w:rsidRPr="00B05806">
        <w:rPr>
          <w:sz w:val="28"/>
          <w:szCs w:val="28"/>
          <w:lang w:val="ru-RU"/>
        </w:rPr>
        <w:t>сут</w:t>
      </w:r>
      <w:proofErr w:type="spellEnd"/>
      <w:r w:rsidRPr="00B05806">
        <w:rPr>
          <w:sz w:val="28"/>
          <w:szCs w:val="28"/>
          <w:lang w:val="ru-RU"/>
        </w:rPr>
        <w:t>) для профилактики ПЭ (УД-А);</w:t>
      </w:r>
    </w:p>
    <w:p w14:paraId="7BADF78E" w14:textId="3EE3EE0C" w:rsidR="000C15E4" w:rsidRPr="00B05806" w:rsidRDefault="000C15E4" w:rsidP="00044249">
      <w:pPr>
        <w:pStyle w:val="a5"/>
        <w:numPr>
          <w:ilvl w:val="3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 xml:space="preserve">следующие рекомендации положительно отражаются на течении беременности: воздержание от алкоголя (УД-D), физическая активность (УД-A), </w:t>
      </w:r>
      <w:proofErr w:type="spellStart"/>
      <w:r w:rsidRPr="00B05806">
        <w:rPr>
          <w:sz w:val="28"/>
          <w:szCs w:val="28"/>
          <w:lang w:val="ru-RU"/>
        </w:rPr>
        <w:t>предгравидарное</w:t>
      </w:r>
      <w:proofErr w:type="spellEnd"/>
      <w:r w:rsidRPr="00B05806">
        <w:rPr>
          <w:sz w:val="28"/>
          <w:szCs w:val="28"/>
          <w:lang w:val="ru-RU"/>
        </w:rPr>
        <w:t xml:space="preserve"> применение фолиевой кислоты для профилактики дефектов нервной трубки (УД-A) и прекращение курения для профилактики преждевременных родов и рождения маловесного плода (УД-D);</w:t>
      </w:r>
    </w:p>
    <w:p w14:paraId="5BFEEDA8" w14:textId="7958ED51" w:rsidR="000C15E4" w:rsidRPr="00B05806" w:rsidRDefault="000C15E4" w:rsidP="00044249">
      <w:pPr>
        <w:pStyle w:val="a5"/>
        <w:numPr>
          <w:ilvl w:val="3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предгравидарное</w:t>
      </w:r>
      <w:proofErr w:type="spellEnd"/>
      <w:r w:rsidRPr="00B05806">
        <w:rPr>
          <w:sz w:val="28"/>
          <w:szCs w:val="28"/>
          <w:lang w:val="ru-RU"/>
        </w:rPr>
        <w:t xml:space="preserve">  и постоянное применение препаратов фолиевой кислоты, эффективно для профилактики </w:t>
      </w:r>
      <w:proofErr w:type="spellStart"/>
      <w:r w:rsidRPr="00B05806">
        <w:rPr>
          <w:sz w:val="28"/>
          <w:szCs w:val="28"/>
          <w:lang w:val="ru-RU"/>
        </w:rPr>
        <w:t>преэклампсии</w:t>
      </w:r>
      <w:proofErr w:type="spellEnd"/>
      <w:r w:rsidRPr="00B05806">
        <w:rPr>
          <w:sz w:val="28"/>
          <w:szCs w:val="28"/>
          <w:lang w:val="ru-RU"/>
        </w:rPr>
        <w:t>. (УД-С);</w:t>
      </w:r>
    </w:p>
    <w:p w14:paraId="5DF03599" w14:textId="6991E177" w:rsidR="000C15E4" w:rsidRPr="00B05806" w:rsidRDefault="000C15E4" w:rsidP="00044249">
      <w:pPr>
        <w:pStyle w:val="a5"/>
        <w:numPr>
          <w:ilvl w:val="3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 xml:space="preserve">БАД с магнием или цинком не рекомендуются для профилактики </w:t>
      </w:r>
      <w:proofErr w:type="spellStart"/>
      <w:r w:rsidRPr="00B05806">
        <w:rPr>
          <w:sz w:val="28"/>
          <w:szCs w:val="28"/>
          <w:lang w:val="ru-RU"/>
        </w:rPr>
        <w:t>преэклампсии</w:t>
      </w:r>
      <w:proofErr w:type="spellEnd"/>
      <w:r w:rsidRPr="00B05806">
        <w:rPr>
          <w:sz w:val="28"/>
          <w:szCs w:val="28"/>
          <w:lang w:val="ru-RU"/>
        </w:rPr>
        <w:t>, но могут быть полезны для профилактики других осложнений беременности. (УД-C);</w:t>
      </w:r>
    </w:p>
    <w:p w14:paraId="63451A2D" w14:textId="6FD43AA8" w:rsidR="000C15E4" w:rsidRPr="00B05806" w:rsidRDefault="000C15E4" w:rsidP="00044249">
      <w:pPr>
        <w:pStyle w:val="a5"/>
        <w:numPr>
          <w:ilvl w:val="3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 xml:space="preserve">ограничение диетических солей во время беременности (УД-D), ограничение калорий во время беременности для женщин с избыточным весом (УД-D), витаминов C и E (на основе текущих данных) (УД-D) и </w:t>
      </w:r>
      <w:proofErr w:type="spellStart"/>
      <w:r w:rsidRPr="00B05806">
        <w:rPr>
          <w:sz w:val="28"/>
          <w:szCs w:val="28"/>
          <w:lang w:val="ru-RU"/>
        </w:rPr>
        <w:t>тиазидных</w:t>
      </w:r>
      <w:proofErr w:type="spellEnd"/>
      <w:r w:rsidRPr="00B05806">
        <w:rPr>
          <w:sz w:val="28"/>
          <w:szCs w:val="28"/>
          <w:lang w:val="ru-RU"/>
        </w:rPr>
        <w:t xml:space="preserve"> диуретиков (УД-D) не рекомендуется;</w:t>
      </w:r>
    </w:p>
    <w:p w14:paraId="6D0A2A41" w14:textId="5C154482" w:rsidR="000C15E4" w:rsidRPr="00B05806" w:rsidRDefault="000C15E4" w:rsidP="00044249">
      <w:pPr>
        <w:pStyle w:val="a5"/>
        <w:numPr>
          <w:ilvl w:val="3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недостаточно доказательств для рекомендации относительно здорового питания (УД-D); сокращение рабочей нагрузки или уменьшение напряжения (включая подставку для кровати) (УД-</w:t>
      </w:r>
      <w:r w:rsidRPr="00B05806">
        <w:rPr>
          <w:sz w:val="28"/>
          <w:szCs w:val="28"/>
          <w:lang w:val="en-US"/>
        </w:rPr>
        <w:t>GPP</w:t>
      </w:r>
      <w:r w:rsidRPr="00B05806">
        <w:rPr>
          <w:sz w:val="28"/>
          <w:szCs w:val="28"/>
          <w:lang w:val="ru-RU"/>
        </w:rPr>
        <w:t xml:space="preserve">); добавление железа с или без </w:t>
      </w:r>
      <w:proofErr w:type="spellStart"/>
      <w:r w:rsidRPr="00B05806">
        <w:rPr>
          <w:sz w:val="28"/>
          <w:szCs w:val="28"/>
          <w:lang w:val="ru-RU"/>
        </w:rPr>
        <w:t>фолата</w:t>
      </w:r>
      <w:proofErr w:type="spellEnd"/>
      <w:r w:rsidRPr="00B05806">
        <w:rPr>
          <w:sz w:val="28"/>
          <w:szCs w:val="28"/>
          <w:lang w:val="ru-RU"/>
        </w:rPr>
        <w:t xml:space="preserve"> (I-L); витамин D (УД-</w:t>
      </w:r>
      <w:r w:rsidRPr="00B05806">
        <w:rPr>
          <w:sz w:val="28"/>
          <w:szCs w:val="28"/>
          <w:lang w:val="en-US"/>
        </w:rPr>
        <w:t>GPP</w:t>
      </w:r>
      <w:r w:rsidRPr="00B05806">
        <w:rPr>
          <w:sz w:val="28"/>
          <w:szCs w:val="28"/>
          <w:lang w:val="ru-RU"/>
        </w:rPr>
        <w:t>); пиридоксин (УД-</w:t>
      </w:r>
      <w:r w:rsidRPr="00B05806">
        <w:rPr>
          <w:sz w:val="28"/>
          <w:szCs w:val="28"/>
          <w:lang w:val="en-US"/>
        </w:rPr>
        <w:t>GPP</w:t>
      </w:r>
      <w:r w:rsidRPr="00B05806">
        <w:rPr>
          <w:sz w:val="28"/>
          <w:szCs w:val="28"/>
          <w:lang w:val="ru-RU"/>
        </w:rPr>
        <w:t xml:space="preserve">); или пищи, богатой </w:t>
      </w:r>
      <w:proofErr w:type="spellStart"/>
      <w:r w:rsidRPr="00B05806">
        <w:rPr>
          <w:sz w:val="28"/>
          <w:szCs w:val="28"/>
          <w:lang w:val="ru-RU"/>
        </w:rPr>
        <w:t>флавоноидами</w:t>
      </w:r>
      <w:proofErr w:type="spellEnd"/>
      <w:r w:rsidRPr="00B05806">
        <w:rPr>
          <w:sz w:val="28"/>
          <w:szCs w:val="28"/>
          <w:lang w:val="ru-RU"/>
        </w:rPr>
        <w:t>. (IУД-</w:t>
      </w:r>
      <w:r w:rsidRPr="00B05806">
        <w:rPr>
          <w:sz w:val="28"/>
          <w:szCs w:val="28"/>
          <w:lang w:val="en-US"/>
        </w:rPr>
        <w:t>GPP</w:t>
      </w:r>
      <w:r w:rsidRPr="00B05806">
        <w:rPr>
          <w:sz w:val="28"/>
          <w:szCs w:val="28"/>
          <w:lang w:val="ru-RU"/>
        </w:rPr>
        <w:t>);</w:t>
      </w:r>
    </w:p>
    <w:p w14:paraId="3A03EDC2" w14:textId="563CCB79" w:rsidR="000C15E4" w:rsidRPr="00B05806" w:rsidRDefault="000C15E4" w:rsidP="00044249">
      <w:pPr>
        <w:pStyle w:val="a5"/>
        <w:numPr>
          <w:ilvl w:val="3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рекомендуется прием ацетилсалициловой кислоты в дозе 75-125 мг/</w:t>
      </w:r>
      <w:proofErr w:type="spellStart"/>
      <w:r w:rsidRPr="00B05806">
        <w:rPr>
          <w:sz w:val="28"/>
          <w:szCs w:val="28"/>
          <w:lang w:val="ru-RU"/>
        </w:rPr>
        <w:t>сут</w:t>
      </w:r>
      <w:proofErr w:type="spellEnd"/>
      <w:r w:rsidRPr="00B05806">
        <w:rPr>
          <w:sz w:val="28"/>
          <w:szCs w:val="28"/>
          <w:lang w:val="ru-RU"/>
        </w:rPr>
        <w:t xml:space="preserve"> перед сном (УД-В), сразу при диагностике беременности,  до  срока родов (УД-C).</w:t>
      </w:r>
    </w:p>
    <w:p w14:paraId="1B9348E0" w14:textId="77777777" w:rsidR="001E3F5D" w:rsidRDefault="001E3F5D" w:rsidP="002876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7824A3E" w14:textId="1344694F" w:rsidR="007108D5" w:rsidRPr="00B05806" w:rsidRDefault="00287644" w:rsidP="002876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3.2</w:t>
      </w:r>
      <w:r w:rsidR="005426A6"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C75B3" w:rsidRPr="00B05806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F07E71" w:rsidRPr="00B05806">
        <w:rPr>
          <w:rFonts w:ascii="Times New Roman" w:hAnsi="Times New Roman" w:cs="Times New Roman"/>
          <w:b/>
          <w:sz w:val="28"/>
          <w:szCs w:val="28"/>
          <w:lang w:val="ru-RU"/>
        </w:rPr>
        <w:t>едикаментозное лечение</w:t>
      </w:r>
      <w:r w:rsidR="007108D5" w:rsidRPr="00B0580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47BF8133" w14:textId="5BC8D540" w:rsidR="007108D5" w:rsidRPr="00B05806" w:rsidRDefault="007108D5" w:rsidP="002876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B05806">
        <w:rPr>
          <w:rFonts w:ascii="Times New Roman" w:hAnsi="Times New Roman" w:cs="Times New Roman"/>
          <w:sz w:val="28"/>
          <w:szCs w:val="24"/>
          <w:lang w:val="ru-RU"/>
        </w:rPr>
        <w:t xml:space="preserve">Критерии начала медикаментозной терапии при различных </w:t>
      </w:r>
      <w:r w:rsidR="003628C2" w:rsidRPr="00B05806">
        <w:rPr>
          <w:rFonts w:ascii="Times New Roman" w:hAnsi="Times New Roman" w:cs="Times New Roman"/>
          <w:sz w:val="28"/>
          <w:szCs w:val="24"/>
          <w:lang w:val="ru-RU"/>
        </w:rPr>
        <w:t>формах артериальной гипертензии</w:t>
      </w:r>
      <w:r w:rsidRPr="00B05806">
        <w:rPr>
          <w:rFonts w:ascii="Times New Roman" w:hAnsi="Times New Roman" w:cs="Times New Roman"/>
          <w:sz w:val="28"/>
          <w:szCs w:val="24"/>
          <w:lang w:val="ru-RU"/>
        </w:rPr>
        <w:t xml:space="preserve"> у беременных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211"/>
      </w:tblGrid>
      <w:tr w:rsidR="007108D5" w:rsidRPr="00B05806" w14:paraId="7F66998A" w14:textId="77777777" w:rsidTr="00287644">
        <w:tc>
          <w:tcPr>
            <w:tcW w:w="5103" w:type="dxa"/>
          </w:tcPr>
          <w:p w14:paraId="18CC63B0" w14:textId="77777777" w:rsidR="007108D5" w:rsidRPr="00B05806" w:rsidRDefault="007108D5" w:rsidP="00287644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Форма АГ</w:t>
            </w:r>
          </w:p>
        </w:tc>
        <w:tc>
          <w:tcPr>
            <w:tcW w:w="5211" w:type="dxa"/>
          </w:tcPr>
          <w:p w14:paraId="74190876" w14:textId="77777777" w:rsidR="007108D5" w:rsidRPr="00B05806" w:rsidRDefault="007108D5" w:rsidP="00287644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Критерии начала терапии</w:t>
            </w:r>
          </w:p>
        </w:tc>
      </w:tr>
      <w:tr w:rsidR="007108D5" w:rsidRPr="00B05806" w14:paraId="41E37584" w14:textId="77777777" w:rsidTr="00287644">
        <w:tc>
          <w:tcPr>
            <w:tcW w:w="5103" w:type="dxa"/>
          </w:tcPr>
          <w:p w14:paraId="1E1D3AF2" w14:textId="77777777" w:rsidR="007108D5" w:rsidRPr="00B05806" w:rsidRDefault="007108D5" w:rsidP="00287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Хроническая АГ без ПОМ, АКС </w:t>
            </w:r>
          </w:p>
        </w:tc>
        <w:tc>
          <w:tcPr>
            <w:tcW w:w="5211" w:type="dxa"/>
          </w:tcPr>
          <w:p w14:paraId="626B1A79" w14:textId="4F0CA384" w:rsidR="007108D5" w:rsidRPr="00B05806" w:rsidRDefault="002602ED" w:rsidP="00287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≥140/90</w:t>
            </w:r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мм</w:t>
            </w:r>
            <w:proofErr w:type="spellEnd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рт.ст</w:t>
            </w:r>
            <w:proofErr w:type="spellEnd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. </w:t>
            </w:r>
          </w:p>
        </w:tc>
      </w:tr>
      <w:tr w:rsidR="007108D5" w:rsidRPr="00B05806" w14:paraId="303E0579" w14:textId="77777777" w:rsidTr="00287644">
        <w:tc>
          <w:tcPr>
            <w:tcW w:w="5103" w:type="dxa"/>
          </w:tcPr>
          <w:p w14:paraId="4E200F76" w14:textId="77777777" w:rsidR="007108D5" w:rsidRPr="00B05806" w:rsidRDefault="007108D5" w:rsidP="00287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Хроническая АГ с ПОМ, АКС </w:t>
            </w:r>
          </w:p>
        </w:tc>
        <w:tc>
          <w:tcPr>
            <w:tcW w:w="5211" w:type="dxa"/>
          </w:tcPr>
          <w:p w14:paraId="3EFDF8C9" w14:textId="77777777" w:rsidR="007108D5" w:rsidRPr="00B05806" w:rsidRDefault="007108D5" w:rsidP="00287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≥140/90 </w:t>
            </w: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мм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рт.ст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. </w:t>
            </w:r>
          </w:p>
        </w:tc>
      </w:tr>
      <w:tr w:rsidR="007108D5" w:rsidRPr="00B05806" w14:paraId="0493D115" w14:textId="77777777" w:rsidTr="00287644">
        <w:tc>
          <w:tcPr>
            <w:tcW w:w="5103" w:type="dxa"/>
          </w:tcPr>
          <w:p w14:paraId="5664AD40" w14:textId="77777777" w:rsidR="007108D5" w:rsidRPr="00B05806" w:rsidRDefault="007108D5" w:rsidP="00287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lastRenderedPageBreak/>
              <w:t>Гестационная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АГ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</w:p>
        </w:tc>
        <w:tc>
          <w:tcPr>
            <w:tcW w:w="5211" w:type="dxa"/>
          </w:tcPr>
          <w:p w14:paraId="6F57563A" w14:textId="5D05AD5B" w:rsidR="007108D5" w:rsidRPr="00B05806" w:rsidRDefault="003C4A58" w:rsidP="00287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≥15</w:t>
            </w:r>
            <w:r w:rsidR="00FF45F2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0/</w:t>
            </w:r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10</w:t>
            </w:r>
            <w:r w:rsidR="005426A6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0</w:t>
            </w:r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мм</w:t>
            </w:r>
            <w:proofErr w:type="spellEnd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рт.ст</w:t>
            </w:r>
            <w:proofErr w:type="spellEnd"/>
            <w:r w:rsidR="007108D5"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. </w:t>
            </w:r>
          </w:p>
        </w:tc>
      </w:tr>
    </w:tbl>
    <w:p w14:paraId="7025D9F7" w14:textId="77777777" w:rsidR="003628C2" w:rsidRPr="00B05806" w:rsidRDefault="003628C2" w:rsidP="00287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14:paraId="6F32A21B" w14:textId="507A9104" w:rsidR="00863B2A" w:rsidRPr="00B05806" w:rsidRDefault="007108D5" w:rsidP="00287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B05806">
        <w:rPr>
          <w:rFonts w:ascii="Times New Roman" w:hAnsi="Times New Roman" w:cs="Times New Roman"/>
          <w:sz w:val="28"/>
          <w:szCs w:val="24"/>
          <w:lang w:val="en-US"/>
        </w:rPr>
        <w:t>NB</w:t>
      </w:r>
      <w:r w:rsidRPr="00B05806">
        <w:rPr>
          <w:rFonts w:ascii="Times New Roman" w:hAnsi="Times New Roman" w:cs="Times New Roman"/>
          <w:sz w:val="28"/>
          <w:szCs w:val="24"/>
          <w:lang w:val="ru-RU"/>
        </w:rPr>
        <w:t xml:space="preserve">! </w:t>
      </w:r>
      <w:r w:rsidR="007145F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Приемлемым диапазоном значений </w:t>
      </w:r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уровня АД при лечении АГ у беременных следует считать показатели систолического АД 130-150 мм </w:t>
      </w:r>
      <w:proofErr w:type="spellStart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рт.ст</w:t>
      </w:r>
      <w:proofErr w:type="spellEnd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. и ди</w:t>
      </w:r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астолического АД 80-95 мм </w:t>
      </w:r>
      <w:proofErr w:type="spellStart"/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рт.ст</w:t>
      </w:r>
      <w:proofErr w:type="spellEnd"/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r w:rsidR="00287644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(</w:t>
      </w:r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УД</w:t>
      </w:r>
      <w:r w:rsidR="00287644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-</w:t>
      </w:r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А)</w:t>
      </w:r>
      <w:r w:rsidR="00287644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[</w:t>
      </w:r>
      <w:r w:rsidR="002977CD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5,6</w:t>
      </w:r>
      <w:r w:rsidR="009612D5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-</w:t>
      </w:r>
      <w:r w:rsidR="002977CD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8</w:t>
      </w:r>
      <w:r w:rsidR="00287644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]</w:t>
      </w:r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.</w:t>
      </w:r>
      <w:r w:rsidR="00067385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Не снижать </w:t>
      </w:r>
      <w:proofErr w:type="spellStart"/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ДАД</w:t>
      </w:r>
      <w:proofErr w:type="spellEnd"/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ниже 80 </w:t>
      </w:r>
      <w:proofErr w:type="spellStart"/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мм.рт.ст</w:t>
      </w:r>
      <w:proofErr w:type="spellEnd"/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– нарушается плацентарный кровоток </w:t>
      </w:r>
      <w:r w:rsidR="00067385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(УД А)</w:t>
      </w:r>
      <w:r w:rsidR="00287644"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[</w:t>
      </w:r>
      <w:r w:rsidR="002977CD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8</w:t>
      </w:r>
      <w:r w:rsidR="00287644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]</w:t>
      </w:r>
      <w:r w:rsidR="003C4A58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.</w:t>
      </w:r>
    </w:p>
    <w:p w14:paraId="02CEC630" w14:textId="77777777" w:rsidR="00287644" w:rsidRPr="00B05806" w:rsidRDefault="00287644" w:rsidP="002876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E09D5B" w14:textId="4E0D241C" w:rsidR="007145F8" w:rsidRPr="00B05806" w:rsidRDefault="00863B2A" w:rsidP="002876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Перечень </w:t>
      </w:r>
      <w:r w:rsidR="00F07E71" w:rsidRPr="00B05806">
        <w:rPr>
          <w:rFonts w:ascii="Times New Roman" w:hAnsi="Times New Roman" w:cs="Times New Roman"/>
          <w:sz w:val="28"/>
          <w:szCs w:val="28"/>
          <w:lang w:val="ru-RU"/>
        </w:rPr>
        <w:t>основных лекарственных средств (имеющих 100% вероятность применения)</w:t>
      </w:r>
      <w:r w:rsidR="002977CD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C2130A" w:rsidRPr="00B05806">
        <w:rPr>
          <w:rFonts w:ascii="Times New Roman" w:hAnsi="Times New Roman" w:cs="Times New Roman"/>
          <w:sz w:val="28"/>
          <w:szCs w:val="28"/>
          <w:lang w:val="ru-RU"/>
        </w:rPr>
        <w:t>1,</w:t>
      </w:r>
      <w:r w:rsidR="002977CD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5,6</w:t>
      </w:r>
      <w:r w:rsidR="009612D5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-</w:t>
      </w:r>
      <w:r w:rsidR="002977CD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8</w:t>
      </w:r>
      <w:r w:rsidR="002977CD" w:rsidRPr="00B05806">
        <w:rPr>
          <w:rFonts w:ascii="Times New Roman" w:hAnsi="Times New Roman" w:cs="Times New Roman"/>
          <w:sz w:val="28"/>
          <w:szCs w:val="28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45"/>
        <w:gridCol w:w="2761"/>
        <w:gridCol w:w="2361"/>
      </w:tblGrid>
      <w:tr w:rsidR="00074D45" w:rsidRPr="00B05806" w14:paraId="5800AE4D" w14:textId="77777777" w:rsidTr="00EB0207">
        <w:trPr>
          <w:trHeight w:val="507"/>
        </w:trPr>
        <w:tc>
          <w:tcPr>
            <w:tcW w:w="2547" w:type="dxa"/>
            <w:shd w:val="clear" w:color="auto" w:fill="auto"/>
          </w:tcPr>
          <w:p w14:paraId="05B83A65" w14:textId="6C2595BA" w:rsidR="00863B2A" w:rsidRPr="00B05806" w:rsidRDefault="00863B2A" w:rsidP="0028764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Лекарственная группа</w:t>
            </w:r>
            <w:r w:rsidR="004C1C7F" w:rsidRPr="00B0580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/ препарат</w:t>
            </w:r>
          </w:p>
        </w:tc>
        <w:tc>
          <w:tcPr>
            <w:tcW w:w="2645" w:type="dxa"/>
            <w:shd w:val="clear" w:color="auto" w:fill="auto"/>
          </w:tcPr>
          <w:p w14:paraId="07A4F4AF" w14:textId="18834923" w:rsidR="00863B2A" w:rsidRPr="00B05806" w:rsidRDefault="007C281C" w:rsidP="0028764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761" w:type="dxa"/>
            <w:shd w:val="clear" w:color="auto" w:fill="auto"/>
          </w:tcPr>
          <w:p w14:paraId="5E4B95B2" w14:textId="5416C688" w:rsidR="00287644" w:rsidRPr="00B05806" w:rsidRDefault="00863B2A" w:rsidP="00D5177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Показания</w:t>
            </w:r>
          </w:p>
        </w:tc>
        <w:tc>
          <w:tcPr>
            <w:tcW w:w="2361" w:type="dxa"/>
            <w:shd w:val="clear" w:color="auto" w:fill="auto"/>
          </w:tcPr>
          <w:p w14:paraId="14BAA961" w14:textId="77777777" w:rsidR="00863B2A" w:rsidRPr="00B05806" w:rsidRDefault="00863B2A" w:rsidP="00D5177B">
            <w:pPr>
              <w:tabs>
                <w:tab w:val="left" w:pos="426"/>
              </w:tabs>
              <w:spacing w:after="0" w:line="240" w:lineRule="auto"/>
              <w:ind w:firstLine="55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BA7B07" w:rsidRPr="00B05806" w14:paraId="23310BB1" w14:textId="77777777" w:rsidTr="00D5177B">
        <w:trPr>
          <w:trHeight w:val="317"/>
        </w:trPr>
        <w:tc>
          <w:tcPr>
            <w:tcW w:w="10314" w:type="dxa"/>
            <w:gridSpan w:val="4"/>
            <w:shd w:val="clear" w:color="auto" w:fill="auto"/>
          </w:tcPr>
          <w:p w14:paraId="4EF835B4" w14:textId="480CFCE0" w:rsidR="00BA7B07" w:rsidRPr="00B05806" w:rsidRDefault="00BA7B07" w:rsidP="00D5177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Препараты для лечения хронической АГ,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гестационной</w:t>
            </w:r>
            <w:proofErr w:type="spellEnd"/>
            <w:r w:rsidRPr="00B058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АГ</w:t>
            </w:r>
          </w:p>
        </w:tc>
      </w:tr>
      <w:tr w:rsidR="00074D45" w:rsidRPr="00B05806" w14:paraId="3131F7B5" w14:textId="77777777" w:rsidTr="00EB0207">
        <w:trPr>
          <w:trHeight w:val="982"/>
        </w:trPr>
        <w:tc>
          <w:tcPr>
            <w:tcW w:w="2547" w:type="dxa"/>
            <w:shd w:val="clear" w:color="auto" w:fill="auto"/>
          </w:tcPr>
          <w:p w14:paraId="119FADE3" w14:textId="35DE936A" w:rsidR="00394476" w:rsidRPr="00B05806" w:rsidRDefault="00394476" w:rsidP="00074D4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Альфа-</w:t>
            </w: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адреномиметики</w:t>
            </w:r>
            <w:proofErr w:type="spellEnd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2D2BA56D" w14:textId="2B811216" w:rsidR="00863B2A" w:rsidRPr="00B05806" w:rsidRDefault="00680D22" w:rsidP="00074D4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Метилдопа</w:t>
            </w:r>
            <w:proofErr w:type="spellEnd"/>
            <w:r w:rsidR="00074D45"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45" w:type="dxa"/>
            <w:shd w:val="clear" w:color="auto" w:fill="auto"/>
          </w:tcPr>
          <w:p w14:paraId="7E761E2F" w14:textId="09D2B903" w:rsidR="00863B2A" w:rsidRPr="00B05806" w:rsidRDefault="00D5177B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аблетки по 250 мг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нутрь 500 мг – 2000 мг в сутки (средняя терапевтическая доза 1500 мг в сутки), в 2</w:t>
            </w:r>
            <w:r w:rsidR="007145F8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-3 приема. 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(Примечание: максимальная суточная доза в реком</w:t>
            </w:r>
            <w:r w:rsidR="007145F8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ендациях США 3000 мг, в Европей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рекомендациях 4000 мг)</w:t>
            </w:r>
          </w:p>
        </w:tc>
        <w:tc>
          <w:tcPr>
            <w:tcW w:w="2761" w:type="dxa"/>
            <w:shd w:val="clear" w:color="auto" w:fill="auto"/>
          </w:tcPr>
          <w:p w14:paraId="7A4BF240" w14:textId="7402A276" w:rsidR="00D5177B" w:rsidRPr="00B05806" w:rsidRDefault="00D5177B" w:rsidP="00044249">
            <w:pPr>
              <w:pStyle w:val="a5"/>
              <w:numPr>
                <w:ilvl w:val="0"/>
                <w:numId w:val="14"/>
              </w:numPr>
              <w:tabs>
                <w:tab w:val="left" w:pos="426"/>
              </w:tabs>
              <w:ind w:left="0" w:firstLine="0"/>
              <w:jc w:val="both"/>
              <w:rPr>
                <w:rFonts w:eastAsia="Calibri"/>
                <w:lang w:val="ru-RU"/>
              </w:rPr>
            </w:pPr>
            <w:r w:rsidRPr="00B05806">
              <w:rPr>
                <w:rFonts w:eastAsia="Calibri"/>
                <w:lang w:val="ru-RU"/>
              </w:rPr>
              <w:t>п</w:t>
            </w:r>
            <w:r w:rsidR="007C281C" w:rsidRPr="00B05806">
              <w:rPr>
                <w:rFonts w:eastAsia="Calibri"/>
                <w:lang w:val="ru-RU"/>
              </w:rPr>
              <w:t>репарат первой линии терапии</w:t>
            </w:r>
            <w:r w:rsidRPr="00B05806">
              <w:rPr>
                <w:rFonts w:eastAsia="Calibri"/>
                <w:lang w:val="ru-RU"/>
              </w:rPr>
              <w:t>;</w:t>
            </w:r>
          </w:p>
          <w:p w14:paraId="1470FE3E" w14:textId="1CEB45A0" w:rsidR="007C281C" w:rsidRPr="00B05806" w:rsidRDefault="00D5177B" w:rsidP="00044249">
            <w:pPr>
              <w:pStyle w:val="a5"/>
              <w:numPr>
                <w:ilvl w:val="0"/>
                <w:numId w:val="14"/>
              </w:numPr>
              <w:tabs>
                <w:tab w:val="left" w:pos="426"/>
              </w:tabs>
              <w:ind w:left="0" w:firstLine="0"/>
              <w:jc w:val="both"/>
              <w:rPr>
                <w:rFonts w:eastAsia="Calibri"/>
                <w:lang w:val="ru-RU"/>
              </w:rPr>
            </w:pPr>
            <w:r w:rsidRPr="00B05806">
              <w:rPr>
                <w:rFonts w:eastAsia="Calibri"/>
                <w:lang w:val="ru-RU"/>
              </w:rPr>
              <w:t>у</w:t>
            </w:r>
            <w:r w:rsidR="007C281C" w:rsidRPr="00B05806">
              <w:rPr>
                <w:rFonts w:eastAsia="Calibri"/>
                <w:lang w:val="ru-RU"/>
              </w:rPr>
              <w:t>меренная и тяжелая гипертензия</w:t>
            </w:r>
          </w:p>
        </w:tc>
        <w:tc>
          <w:tcPr>
            <w:tcW w:w="2361" w:type="dxa"/>
            <w:shd w:val="clear" w:color="auto" w:fill="auto"/>
          </w:tcPr>
          <w:p w14:paraId="166DD2C5" w14:textId="06A5B709" w:rsidR="00863B2A" w:rsidRPr="00B05806" w:rsidRDefault="00D5177B" w:rsidP="00D5177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УД-</w:t>
            </w:r>
            <w:r w:rsidR="004C1C7F"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  <w:p w14:paraId="6BCD87FA" w14:textId="77777777" w:rsidR="00D5177B" w:rsidRPr="00B05806" w:rsidRDefault="00D5177B" w:rsidP="0028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D64C17" w14:textId="29CF5A09" w:rsidR="007C281C" w:rsidRPr="00B05806" w:rsidRDefault="00D5177B" w:rsidP="00D5177B">
            <w:pPr>
              <w:pStyle w:val="a5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" w:hAnsi="Times" w:cs="Times"/>
                <w:lang w:val="ru-RU"/>
              </w:rPr>
            </w:pPr>
            <w:r w:rsidRPr="00B05806">
              <w:rPr>
                <w:lang w:val="en-US"/>
              </w:rPr>
              <w:t>NB</w:t>
            </w:r>
            <w:r w:rsidRPr="00B05806">
              <w:rPr>
                <w:lang w:val="ru-RU"/>
              </w:rPr>
              <w:t>!</w:t>
            </w:r>
            <w:r w:rsidRPr="00B05806">
              <w:rPr>
                <w:b/>
                <w:lang w:val="ru-RU"/>
              </w:rPr>
              <w:t xml:space="preserve"> </w:t>
            </w:r>
            <w:r w:rsidRPr="00B05806">
              <w:rPr>
                <w:lang w:val="ru-RU"/>
              </w:rPr>
              <w:t>н</w:t>
            </w:r>
            <w:r w:rsidR="004C1C7F" w:rsidRPr="00B05806">
              <w:rPr>
                <w:lang w:val="ru-RU"/>
              </w:rPr>
              <w:t xml:space="preserve">е было выявлено неблагоприятного </w:t>
            </w:r>
            <w:proofErr w:type="spellStart"/>
            <w:r w:rsidR="004C1C7F" w:rsidRPr="00B05806">
              <w:rPr>
                <w:lang w:val="ru-RU"/>
              </w:rPr>
              <w:t>воздействия</w:t>
            </w:r>
            <w:proofErr w:type="spellEnd"/>
            <w:r w:rsidR="004C1C7F" w:rsidRPr="00B05806">
              <w:rPr>
                <w:lang w:val="ru-RU"/>
              </w:rPr>
              <w:t xml:space="preserve"> в экспериментах на животных и связи между препаратом и врожденными дефектами при применении в </w:t>
            </w:r>
            <w:r w:rsidR="004C1C7F" w:rsidRPr="00B05806">
              <w:rPr>
                <w:lang w:val="en-US"/>
              </w:rPr>
              <w:t>I</w:t>
            </w:r>
            <w:r w:rsidR="004C1C7F" w:rsidRPr="00B05806">
              <w:rPr>
                <w:lang w:val="ru-RU"/>
              </w:rPr>
              <w:t xml:space="preserve"> триместре у человека </w:t>
            </w:r>
          </w:p>
        </w:tc>
      </w:tr>
      <w:tr w:rsidR="00074D45" w:rsidRPr="00B05806" w14:paraId="30059127" w14:textId="77777777" w:rsidTr="00EB0207">
        <w:trPr>
          <w:trHeight w:val="268"/>
        </w:trPr>
        <w:tc>
          <w:tcPr>
            <w:tcW w:w="2547" w:type="dxa"/>
            <w:shd w:val="clear" w:color="auto" w:fill="auto"/>
          </w:tcPr>
          <w:p w14:paraId="0D4AC5C6" w14:textId="0FC8BB61" w:rsidR="00394476" w:rsidRPr="00B05806" w:rsidRDefault="00394476" w:rsidP="003944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α, β</w:t>
            </w: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-</w:t>
            </w:r>
            <w:proofErr w:type="spellStart"/>
            <w:r w:rsidR="00680D22"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адреноблокаторы</w:t>
            </w:r>
            <w:proofErr w:type="spellEnd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B751513" w14:textId="61F734FF" w:rsidR="00680D22" w:rsidRPr="00B05806" w:rsidRDefault="00394476" w:rsidP="003944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</w:t>
            </w:r>
            <w:r w:rsidR="007C281C"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абетолол</w:t>
            </w:r>
            <w:proofErr w:type="spellEnd"/>
            <w:r w:rsidR="00D5177B"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</w:t>
            </w:r>
          </w:p>
        </w:tc>
        <w:tc>
          <w:tcPr>
            <w:tcW w:w="2645" w:type="dxa"/>
            <w:shd w:val="clear" w:color="auto" w:fill="auto"/>
          </w:tcPr>
          <w:p w14:paraId="05B66B0C" w14:textId="57782FC8" w:rsidR="00680D22" w:rsidRPr="00B05806" w:rsidRDefault="00D5177B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20-50 мг</w:t>
            </w:r>
            <w:r w:rsidR="00757F3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в/в </w:t>
            </w:r>
            <w:proofErr w:type="spellStart"/>
            <w:r w:rsidR="00757F3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болюсное</w:t>
            </w:r>
            <w:proofErr w:type="spellEnd"/>
            <w:r w:rsidR="00757F3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введение. Время наступления эффекта 5 мин, повторить через 15- 30 мин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761" w:type="dxa"/>
            <w:shd w:val="clear" w:color="auto" w:fill="auto"/>
          </w:tcPr>
          <w:p w14:paraId="0B4E3F67" w14:textId="77777777" w:rsidR="00757F3B" w:rsidRPr="00B05806" w:rsidRDefault="00757F3B" w:rsidP="00287644">
            <w:pPr>
              <w:tabs>
                <w:tab w:val="left" w:pos="426"/>
              </w:tabs>
              <w:spacing w:after="0"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 многих международных рекомендациях является препаратом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линии при АГ у беременных. </w:t>
            </w:r>
          </w:p>
          <w:p w14:paraId="38CDEB31" w14:textId="77777777" w:rsidR="00D5177B" w:rsidRPr="00B05806" w:rsidRDefault="00757F3B" w:rsidP="0028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Противопоказан при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бронхиальнои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астме 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сердечнои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недостаточности. Описаны случаи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дистресса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плода и брадикардии у новорожденного. </w:t>
            </w:r>
          </w:p>
          <w:p w14:paraId="423569A0" w14:textId="12440410" w:rsidR="00757F3B" w:rsidRPr="00B05806" w:rsidRDefault="00757F3B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1" w:type="dxa"/>
            <w:shd w:val="clear" w:color="auto" w:fill="auto"/>
          </w:tcPr>
          <w:p w14:paraId="2283536C" w14:textId="23CEEE24" w:rsidR="007C281C" w:rsidRPr="00B05806" w:rsidRDefault="004C1C7F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 </w:t>
            </w:r>
            <w:r w:rsidR="00D5177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</w:p>
          <w:p w14:paraId="419A69F9" w14:textId="77777777" w:rsidR="00D5177B" w:rsidRPr="00B05806" w:rsidRDefault="00D5177B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21F6CB" w14:textId="5436B5AD" w:rsidR="00680D22" w:rsidRPr="00B05806" w:rsidRDefault="00D5177B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аряду с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метилдопои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̆, наиболее часто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назначаемыи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беременным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антигипертензивныи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препарат в мире. Многочисленные исследования показали безопасность для плода. Не оказывал влияния на ЧСС плода в эксперименте. По сравнению с 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-АБ слабо выражена способность проникать через плаценту.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Может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вызывать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неонатальную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гипогликемию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применении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высоких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дозах</w:t>
            </w:r>
            <w:proofErr w:type="spellEnd"/>
            <w:r w:rsidR="007C281C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EB0207" w:rsidRPr="00B05806" w14:paraId="1F692777" w14:textId="77777777" w:rsidTr="00EB0207">
        <w:trPr>
          <w:trHeight w:val="268"/>
        </w:trPr>
        <w:tc>
          <w:tcPr>
            <w:tcW w:w="2547" w:type="dxa"/>
            <w:shd w:val="clear" w:color="auto" w:fill="auto"/>
          </w:tcPr>
          <w:p w14:paraId="6975A81A" w14:textId="3C43F5DA" w:rsidR="00EB0207" w:rsidRPr="00B05806" w:rsidRDefault="002F6CCB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С</w:t>
            </w:r>
            <w:proofErr w:type="spellStart"/>
            <w:r w:rsidRPr="00B05806">
              <w:rPr>
                <w:rFonts w:ascii="Times New Roman" w:hAnsi="Times New Roman"/>
                <w:b/>
                <w:sz w:val="24"/>
                <w:szCs w:val="24"/>
              </w:rPr>
              <w:t>елективны</w:t>
            </w:r>
            <w:proofErr w:type="spellEnd"/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й</w:t>
            </w:r>
            <w:r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/>
                <w:b/>
                <w:sz w:val="24"/>
                <w:szCs w:val="24"/>
              </w:rPr>
              <w:t>β1-</w:t>
            </w:r>
            <w:r w:rsidRPr="00B058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B0207"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>адреноблоктор</w:t>
            </w:r>
            <w:proofErr w:type="spellEnd"/>
            <w:r w:rsidR="00EB0207"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 xml:space="preserve"> (</w:t>
            </w:r>
            <w:r w:rsidR="00EB0207" w:rsidRPr="00B05806">
              <w:rPr>
                <w:rFonts w:ascii="Times" w:hAnsi="Times" w:cs="Times"/>
                <w:b/>
                <w:bCs/>
                <w:sz w:val="24"/>
                <w:szCs w:val="24"/>
                <w:lang w:val="en-US"/>
              </w:rPr>
              <w:t>β</w:t>
            </w:r>
            <w:r w:rsidR="00EB0207"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>-АБ):</w:t>
            </w:r>
          </w:p>
          <w:p w14:paraId="37AA712F" w14:textId="77777777" w:rsidR="00EB0207" w:rsidRPr="00B05806" w:rsidRDefault="00EB0207" w:rsidP="00074D4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lang w:val="ru-RU"/>
              </w:rPr>
              <w:t>Метопролол</w:t>
            </w:r>
            <w:proofErr w:type="spellEnd"/>
          </w:p>
          <w:p w14:paraId="4489FEE0" w14:textId="0C6C92AF" w:rsidR="002F6CCB" w:rsidRPr="00B05806" w:rsidRDefault="002F6CCB" w:rsidP="002F6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5" w:type="dxa"/>
            <w:shd w:val="clear" w:color="auto" w:fill="auto"/>
          </w:tcPr>
          <w:p w14:paraId="7D039EB4" w14:textId="73D834AC" w:rsidR="00EB0207" w:rsidRPr="00B05806" w:rsidRDefault="00EB0207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по 25/50/100/200 мг. Внутрь по 25-100 мг 1-2 раза в сутки, максимальная доза - 200 мг в сутки. </w:t>
            </w:r>
          </w:p>
        </w:tc>
        <w:tc>
          <w:tcPr>
            <w:tcW w:w="2761" w:type="dxa"/>
            <w:shd w:val="clear" w:color="auto" w:fill="auto"/>
          </w:tcPr>
          <w:p w14:paraId="0EEC5C99" w14:textId="4869AC69" w:rsidR="00EB0207" w:rsidRPr="00B05806" w:rsidRDefault="00EB0207" w:rsidP="00287644">
            <w:pPr>
              <w:tabs>
                <w:tab w:val="left" w:pos="426"/>
              </w:tabs>
              <w:spacing w:after="0"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В настоящее время является препаратом выбора при хронической АГ у беременных из группы </w:t>
            </w:r>
            <w:r w:rsidRPr="00B05806">
              <w:rPr>
                <w:rFonts w:ascii="Times" w:hAnsi="Times" w:cs="Times"/>
                <w:bCs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-АБ. </w:t>
            </w:r>
          </w:p>
        </w:tc>
        <w:tc>
          <w:tcPr>
            <w:tcW w:w="2361" w:type="dxa"/>
            <w:shd w:val="clear" w:color="auto" w:fill="auto"/>
          </w:tcPr>
          <w:p w14:paraId="190810CA" w14:textId="524D8DE9" w:rsidR="00EB0207" w:rsidRPr="00B05806" w:rsidRDefault="00EB0207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УД–В </w:t>
            </w:r>
          </w:p>
          <w:p w14:paraId="1CA92124" w14:textId="6578C449" w:rsidR="00EB0207" w:rsidRPr="00B05806" w:rsidRDefault="00EB0207" w:rsidP="00D5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 В исследованиях не сообщалось о симптомах и признаках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-блокады у плодов и новорожденных. В плацебо- контролируемом исследовании при применении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метопролола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получено данных, указывающих на отрицательное влияние препарата на развитие плода</w:t>
            </w:r>
          </w:p>
        </w:tc>
      </w:tr>
      <w:tr w:rsidR="00074D45" w:rsidRPr="00B05806" w14:paraId="22BBC7F8" w14:textId="77777777" w:rsidTr="00EB0207">
        <w:trPr>
          <w:trHeight w:val="268"/>
        </w:trPr>
        <w:tc>
          <w:tcPr>
            <w:tcW w:w="2547" w:type="dxa"/>
            <w:shd w:val="clear" w:color="auto" w:fill="auto"/>
          </w:tcPr>
          <w:p w14:paraId="6955C08A" w14:textId="77777777" w:rsidR="00394476" w:rsidRPr="00B05806" w:rsidRDefault="002602ED" w:rsidP="0039447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Антагонисты кальция</w:t>
            </w:r>
            <w:r w:rsidR="00394476"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2A6643E4" w14:textId="15F05288" w:rsidR="002602ED" w:rsidRPr="00B05806" w:rsidRDefault="00394476" w:rsidP="0039447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="002602ED"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ифедипин</w:t>
            </w:r>
            <w:proofErr w:type="spellEnd"/>
          </w:p>
        </w:tc>
        <w:tc>
          <w:tcPr>
            <w:tcW w:w="2645" w:type="dxa"/>
            <w:shd w:val="clear" w:color="auto" w:fill="auto"/>
          </w:tcPr>
          <w:p w14:paraId="4AC42E16" w14:textId="0B799C2E" w:rsidR="002602ED" w:rsidRPr="00B05806" w:rsidRDefault="002602ED" w:rsidP="0007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мг внутрь. Время наступления эффекта 30-45 мин, можно повторить через 45 мин.</w:t>
            </w:r>
          </w:p>
          <w:p w14:paraId="1BF34FEB" w14:textId="77777777" w:rsidR="002602ED" w:rsidRPr="00B05806" w:rsidRDefault="002602ED" w:rsidP="0007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пролонгированного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действия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20 мг, таблетки с модифицированным высвобождением – 30/40/60 мг.</w:t>
            </w:r>
            <w:r w:rsidRPr="00B05806">
              <w:rPr>
                <w:rFonts w:ascii="MS Mincho" w:eastAsia="MS Mincho" w:hAnsi="MS Mincho" w:cs="MS Mincho" w:hint="eastAsia"/>
                <w:sz w:val="24"/>
                <w:szCs w:val="24"/>
                <w:lang w:val="ru-RU"/>
              </w:rPr>
              <w:t> 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Средняя суточная доза 40-90 мг в 1-2 приема в зависимости от формы выпуска, максимальная суточная доза 120 мг. </w:t>
            </w:r>
          </w:p>
          <w:p w14:paraId="536936EC" w14:textId="77777777" w:rsidR="002602ED" w:rsidRPr="00B05806" w:rsidRDefault="002602ED" w:rsidP="0007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0473BE6" w14:textId="63D4D2C0" w:rsidR="002602ED" w:rsidRPr="00B05806" w:rsidRDefault="002602ED" w:rsidP="00074D45">
            <w:pPr>
              <w:tabs>
                <w:tab w:val="left" w:pos="426"/>
              </w:tabs>
              <w:spacing w:after="0" w:line="240" w:lineRule="auto"/>
              <w:ind w:hanging="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shd w:val="clear" w:color="auto" w:fill="auto"/>
          </w:tcPr>
          <w:p w14:paraId="37D1B7A1" w14:textId="55630F3B" w:rsidR="002602ED" w:rsidRPr="00B05806" w:rsidRDefault="002602ED" w:rsidP="0028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Наиболее </w:t>
            </w:r>
            <w:proofErr w:type="spellStart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изученныи</w:t>
            </w:r>
            <w:proofErr w:type="spellEnd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̆ представитель группы АК, рекомендован для применения у беременных во всех международных рекомендациях в качестве препарата </w:t>
            </w:r>
            <w:proofErr w:type="spellStart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первои</w:t>
            </w:r>
            <w:proofErr w:type="spellEnd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второи</w:t>
            </w:r>
            <w:proofErr w:type="spellEnd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̆ линии при АГ у беременных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Накоплен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достаточныи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клиническии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опыт применения в качестве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препарата, а также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токолитика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361" w:type="dxa"/>
            <w:shd w:val="clear" w:color="auto" w:fill="auto"/>
          </w:tcPr>
          <w:p w14:paraId="6C18D597" w14:textId="288178D8" w:rsidR="002602ED" w:rsidRPr="00B05806" w:rsidRDefault="002602ED" w:rsidP="0028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 </w:t>
            </w:r>
            <w:r w:rsidR="00D5177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</w:p>
          <w:p w14:paraId="6820D6FD" w14:textId="77777777" w:rsidR="00074D45" w:rsidRPr="00B05806" w:rsidRDefault="00074D45" w:rsidP="0028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7E6380" w14:textId="17C7D41B" w:rsidR="002602ED" w:rsidRPr="00B05806" w:rsidRDefault="00074D45" w:rsidP="0028764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осторожностью применять одновременно с </w:t>
            </w:r>
            <w:proofErr w:type="spellStart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(описаны случаи гипотонии, угнетения сократимости миокарда, инфаркта миокарда и нервно-</w:t>
            </w:r>
            <w:proofErr w:type="spellStart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мышечнои</w:t>
            </w:r>
            <w:proofErr w:type="spellEnd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блокады), однако практика показывает допустимость одновременного </w:t>
            </w:r>
            <w:proofErr w:type="spellStart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приема</w:t>
            </w:r>
            <w:proofErr w:type="spellEnd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(встречаемость </w:t>
            </w:r>
            <w:proofErr w:type="spellStart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нейромышечнои</w:t>
            </w:r>
            <w:proofErr w:type="spellEnd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блокады – менее 1%). Не рекомендовано </w:t>
            </w:r>
            <w:proofErr w:type="spellStart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сублингвальное</w:t>
            </w:r>
            <w:proofErr w:type="spellEnd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применение, т.к. в ряде случаев может провоцировать резкое неконтролируемое </w:t>
            </w:r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падение уровня АД, что может привести к снижению плацентарного кровотока. Прием внутрь сопоставим по эффективности с внутривенным введением </w:t>
            </w:r>
            <w:proofErr w:type="spellStart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лабеталола</w:t>
            </w:r>
            <w:proofErr w:type="spellEnd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купировании </w:t>
            </w:r>
            <w:proofErr w:type="spellStart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тяжелои</w:t>
            </w:r>
            <w:proofErr w:type="spellEnd"/>
            <w:r w:rsidR="002602ED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̆ АГ у беременных.</w:t>
            </w:r>
          </w:p>
        </w:tc>
      </w:tr>
      <w:tr w:rsidR="001E6A12" w:rsidRPr="00B05806" w14:paraId="1D00F6F3" w14:textId="77777777" w:rsidTr="00EB0207">
        <w:trPr>
          <w:trHeight w:val="268"/>
        </w:trPr>
        <w:tc>
          <w:tcPr>
            <w:tcW w:w="2547" w:type="dxa"/>
            <w:shd w:val="clear" w:color="auto" w:fill="auto"/>
          </w:tcPr>
          <w:p w14:paraId="74D8509C" w14:textId="3E2DE988" w:rsidR="001E6A12" w:rsidRPr="00B05806" w:rsidRDefault="001E6A12" w:rsidP="001E6A1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Ацетилсалицило</w:t>
            </w:r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</w:t>
            </w:r>
            <w:r w:rsidRPr="00B05806">
              <w:rPr>
                <w:rFonts w:ascii="Times New Roman" w:hAnsi="Times New Roman"/>
                <w:b/>
                <w:sz w:val="24"/>
                <w:szCs w:val="24"/>
              </w:rPr>
              <w:t>ая кислота</w:t>
            </w:r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45" w:type="dxa"/>
            <w:shd w:val="clear" w:color="auto" w:fill="auto"/>
          </w:tcPr>
          <w:p w14:paraId="29997200" w14:textId="1D36F8A3" w:rsidR="001E6A12" w:rsidRPr="00B05806" w:rsidRDefault="001E6A12" w:rsidP="0007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>50, 75, 100 мг/</w:t>
            </w:r>
            <w:proofErr w:type="spellStart"/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</w:p>
        </w:tc>
        <w:tc>
          <w:tcPr>
            <w:tcW w:w="2761" w:type="dxa"/>
            <w:shd w:val="clear" w:color="auto" w:fill="auto"/>
          </w:tcPr>
          <w:p w14:paraId="7EB73141" w14:textId="6EDA2381" w:rsidR="001E6A12" w:rsidRPr="00B05806" w:rsidRDefault="001E6A12" w:rsidP="0028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bCs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Тератогенные побочные эффекты не зарегистрированы (большой ряд данных)</w:t>
            </w:r>
          </w:p>
        </w:tc>
        <w:tc>
          <w:tcPr>
            <w:tcW w:w="2361" w:type="dxa"/>
            <w:shd w:val="clear" w:color="auto" w:fill="auto"/>
          </w:tcPr>
          <w:p w14:paraId="54E980D9" w14:textId="4537202C" w:rsidR="001E6A12" w:rsidRPr="00B05806" w:rsidRDefault="001E6A12" w:rsidP="001E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УД–В</w:t>
            </w:r>
            <w:r w:rsidRPr="00B058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C051A" w:rsidRPr="00B05806" w14:paraId="758A20FA" w14:textId="77777777" w:rsidTr="003C051A">
        <w:trPr>
          <w:trHeight w:val="268"/>
        </w:trPr>
        <w:tc>
          <w:tcPr>
            <w:tcW w:w="10314" w:type="dxa"/>
            <w:gridSpan w:val="4"/>
            <w:shd w:val="clear" w:color="auto" w:fill="auto"/>
          </w:tcPr>
          <w:p w14:paraId="3A7354D4" w14:textId="5600C39C" w:rsidR="003C051A" w:rsidRPr="00B05806" w:rsidRDefault="00074D45" w:rsidP="0007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C051A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вышеперечисленные гипотензивные средства применяются только при тяжелой АГ</w:t>
            </w:r>
          </w:p>
        </w:tc>
      </w:tr>
    </w:tbl>
    <w:p w14:paraId="20655D1A" w14:textId="7E4A98E9" w:rsidR="003C4A58" w:rsidRPr="00B05806" w:rsidRDefault="00D5177B" w:rsidP="002876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806">
        <w:rPr>
          <w:sz w:val="24"/>
          <w:szCs w:val="24"/>
          <w:lang w:val="ru-RU"/>
        </w:rPr>
        <w:t>*</w:t>
      </w:r>
      <w:r w:rsidRPr="00B05806">
        <w:rPr>
          <w:rFonts w:ascii="Times New Roman" w:hAnsi="Times New Roman" w:cs="Times New Roman"/>
          <w:sz w:val="24"/>
          <w:szCs w:val="24"/>
          <w:lang w:val="ru-RU"/>
        </w:rPr>
        <w:t>применение после регистрации в РК</w:t>
      </w:r>
      <w:r w:rsidR="00074D45" w:rsidRPr="00B0580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5BD21E7" w14:textId="77777777" w:rsidR="00074D45" w:rsidRPr="00B05806" w:rsidRDefault="00074D45" w:rsidP="00074D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F89D10" w14:textId="5267282E" w:rsidR="00F07E71" w:rsidRPr="00B05806" w:rsidRDefault="00863B2A" w:rsidP="00074D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Перечень </w:t>
      </w:r>
      <w:r w:rsidR="00F07E7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дополнительных лекарственных средств (менее 100% вероятности применения). </w:t>
      </w:r>
      <w:r w:rsidR="00C2130A" w:rsidRPr="00B05806">
        <w:rPr>
          <w:rFonts w:ascii="Times New Roman" w:hAnsi="Times New Roman" w:cs="Times New Roman"/>
          <w:sz w:val="28"/>
          <w:szCs w:val="28"/>
          <w:lang w:val="ru-RU"/>
        </w:rPr>
        <w:t>[1,</w:t>
      </w:r>
      <w:r w:rsidR="00C2130A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5</w:t>
      </w:r>
      <w:r w:rsidR="009612D5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-</w:t>
      </w:r>
      <w:r w:rsidR="00C2130A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8</w:t>
      </w:r>
      <w:r w:rsidR="00C2130A" w:rsidRPr="00B05806">
        <w:rPr>
          <w:rFonts w:ascii="Times New Roman" w:hAnsi="Times New Roman" w:cs="Times New Roman"/>
          <w:sz w:val="28"/>
          <w:szCs w:val="28"/>
          <w:lang w:val="en-US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2393"/>
        <w:gridCol w:w="2613"/>
        <w:gridCol w:w="2801"/>
      </w:tblGrid>
      <w:tr w:rsidR="00BE0334" w:rsidRPr="00B05806" w14:paraId="061CB51B" w14:textId="77777777" w:rsidTr="00EB0207">
        <w:trPr>
          <w:trHeight w:val="533"/>
        </w:trPr>
        <w:tc>
          <w:tcPr>
            <w:tcW w:w="2507" w:type="dxa"/>
            <w:shd w:val="clear" w:color="auto" w:fill="auto"/>
          </w:tcPr>
          <w:p w14:paraId="30AE6580" w14:textId="4C6D362C" w:rsidR="004C1C7F" w:rsidRPr="00B05806" w:rsidRDefault="004C1C7F" w:rsidP="00863B2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Лекарственная группа/ препарат</w:t>
            </w:r>
          </w:p>
        </w:tc>
        <w:tc>
          <w:tcPr>
            <w:tcW w:w="2393" w:type="dxa"/>
            <w:shd w:val="clear" w:color="auto" w:fill="auto"/>
          </w:tcPr>
          <w:p w14:paraId="2D78AE8D" w14:textId="42AB0BC9" w:rsidR="004C1C7F" w:rsidRPr="00B05806" w:rsidRDefault="004C1C7F" w:rsidP="00863B2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613" w:type="dxa"/>
            <w:shd w:val="clear" w:color="auto" w:fill="auto"/>
          </w:tcPr>
          <w:p w14:paraId="09CD22E7" w14:textId="3BFDC670" w:rsidR="00287644" w:rsidRPr="00B05806" w:rsidRDefault="004C1C7F" w:rsidP="00074D45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Показания</w:t>
            </w:r>
          </w:p>
        </w:tc>
        <w:tc>
          <w:tcPr>
            <w:tcW w:w="2801" w:type="dxa"/>
            <w:shd w:val="clear" w:color="auto" w:fill="auto"/>
          </w:tcPr>
          <w:p w14:paraId="1DC0BCEE" w14:textId="5F9B2051" w:rsidR="004C1C7F" w:rsidRPr="00B05806" w:rsidRDefault="004C1C7F" w:rsidP="00863B2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BE0334" w:rsidRPr="00B05806" w14:paraId="698C711C" w14:textId="77777777" w:rsidTr="00EB0207">
        <w:trPr>
          <w:trHeight w:val="268"/>
        </w:trPr>
        <w:tc>
          <w:tcPr>
            <w:tcW w:w="2507" w:type="dxa"/>
            <w:shd w:val="clear" w:color="auto" w:fill="auto"/>
          </w:tcPr>
          <w:p w14:paraId="247C7199" w14:textId="77777777" w:rsidR="00461E48" w:rsidRPr="00B05806" w:rsidRDefault="00BA7B07" w:rsidP="00461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α, β </w:t>
            </w: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адреноблокаторы</w:t>
            </w:r>
            <w:proofErr w:type="spellEnd"/>
            <w:r w:rsidR="00461E48"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5F330CAC" w14:textId="0E2B9C50" w:rsidR="00BA7B07" w:rsidRPr="00B05806" w:rsidRDefault="00EB0207" w:rsidP="00394476">
            <w:pPr>
              <w:pStyle w:val="a5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4"/>
              <w:rPr>
                <w:rFonts w:ascii="Times" w:hAnsi="Times" w:cs="Times"/>
                <w:b/>
                <w:bCs/>
                <w:lang w:val="en-US"/>
              </w:rPr>
            </w:pPr>
            <w:proofErr w:type="spellStart"/>
            <w:r w:rsidRPr="00B05806">
              <w:rPr>
                <w:color w:val="000000"/>
                <w:lang w:val="ru-RU"/>
              </w:rPr>
              <w:t>К</w:t>
            </w:r>
            <w:r w:rsidR="00BA7B07" w:rsidRPr="00B05806">
              <w:rPr>
                <w:color w:val="000000"/>
                <w:lang w:val="ru-RU"/>
              </w:rPr>
              <w:t>арведилол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14:paraId="447A19D8" w14:textId="4C998484" w:rsidR="00BA7B07" w:rsidRPr="00B05806" w:rsidRDefault="00BA7B07" w:rsidP="00222025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Таблетки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12,5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мг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25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мг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14:paraId="1B3E5ADF" w14:textId="387D8E4D" w:rsidR="00BA7B07" w:rsidRPr="00B05806" w:rsidRDefault="00BA7B07" w:rsidP="00222025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bCs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хронической АГ с нарушением ритма и снижением фракции выброса</w:t>
            </w:r>
          </w:p>
        </w:tc>
        <w:tc>
          <w:tcPr>
            <w:tcW w:w="2801" w:type="dxa"/>
            <w:shd w:val="clear" w:color="auto" w:fill="auto"/>
          </w:tcPr>
          <w:p w14:paraId="4579CE0D" w14:textId="72A03D3B" w:rsidR="00BA7B07" w:rsidRPr="00B05806" w:rsidRDefault="0062129B" w:rsidP="00222025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</w:p>
          <w:p w14:paraId="4230E9F7" w14:textId="31DA7833" w:rsidR="00D72B7C" w:rsidRPr="00B05806" w:rsidRDefault="00461E48" w:rsidP="00461E48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8"/>
              </w:rPr>
              <w:t xml:space="preserve">NB! </w:t>
            </w:r>
            <w:r w:rsidRPr="00B05806">
              <w:rPr>
                <w:rFonts w:ascii="Times New Roman" w:hAnsi="Times New Roman"/>
                <w:sz w:val="24"/>
                <w:szCs w:val="28"/>
                <w:lang w:val="ru-RU"/>
              </w:rPr>
              <w:t>нет данных,</w:t>
            </w:r>
            <w:r w:rsidR="00D72B7C" w:rsidRPr="00B05806">
              <w:rPr>
                <w:rFonts w:ascii="Times New Roman" w:hAnsi="Times New Roman"/>
                <w:sz w:val="24"/>
                <w:szCs w:val="28"/>
              </w:rPr>
              <w:t xml:space="preserve"> свидетельствующих о безопасности карведилола (есть вероятность проникновения в плаценту)</w:t>
            </w:r>
            <w:r w:rsidRPr="00B05806">
              <w:rPr>
                <w:rFonts w:ascii="Times New Roman" w:hAnsi="Times New Roman"/>
                <w:sz w:val="24"/>
                <w:szCs w:val="28"/>
                <w:lang w:val="ru-RU"/>
              </w:rPr>
              <w:t>.</w:t>
            </w:r>
          </w:p>
        </w:tc>
      </w:tr>
      <w:tr w:rsidR="00BE0334" w:rsidRPr="00B05806" w14:paraId="190646B4" w14:textId="77777777" w:rsidTr="00EB0207">
        <w:trPr>
          <w:trHeight w:val="2074"/>
        </w:trPr>
        <w:tc>
          <w:tcPr>
            <w:tcW w:w="2507" w:type="dxa"/>
            <w:shd w:val="clear" w:color="auto" w:fill="auto"/>
          </w:tcPr>
          <w:p w14:paraId="39DA18B0" w14:textId="667D34B5" w:rsidR="00BA7B07" w:rsidRPr="00B05806" w:rsidRDefault="00BA7B07" w:rsidP="00D72B7C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Пиндолол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7EF1F598" w14:textId="6C5BE29C" w:rsidR="00BA7B07" w:rsidRPr="00B05806" w:rsidRDefault="00BA7B07" w:rsidP="00D72B7C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по 5 мг.</w:t>
            </w:r>
            <w:r w:rsidRPr="00B05806">
              <w:rPr>
                <w:rFonts w:ascii="MS Mincho" w:eastAsia="MS Mincho" w:hAnsi="MS Mincho" w:cs="MS Mincho" w:hint="eastAsia"/>
                <w:sz w:val="24"/>
                <w:szCs w:val="24"/>
                <w:lang w:val="ru-RU"/>
              </w:rPr>
              <w:t> 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Внутрь 5-30 мг в сутки в 2-3 приема, максимальная разовая доза 20 мг, максимальная суточная - 60 мг. </w:t>
            </w:r>
          </w:p>
        </w:tc>
        <w:tc>
          <w:tcPr>
            <w:tcW w:w="2613" w:type="dxa"/>
            <w:shd w:val="clear" w:color="auto" w:fill="auto"/>
          </w:tcPr>
          <w:p w14:paraId="2367CA5F" w14:textId="5A5B2D06" w:rsidR="00BA7B07" w:rsidRPr="00B05806" w:rsidRDefault="00BA7B07" w:rsidP="00D72B7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 показали безопасность для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плода</w:t>
            </w:r>
            <w:r w:rsidR="00D72B7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proofErr w:type="spellEnd"/>
            <w:r w:rsidR="00D72B7C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 2 и 3 триместрах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Не сообщалось о симптомах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-блокады у плодов и новорожденных </w:t>
            </w:r>
          </w:p>
        </w:tc>
        <w:tc>
          <w:tcPr>
            <w:tcW w:w="2801" w:type="dxa"/>
            <w:shd w:val="clear" w:color="auto" w:fill="auto"/>
          </w:tcPr>
          <w:p w14:paraId="5FCB659E" w14:textId="522EC370" w:rsidR="00BA7B07" w:rsidRPr="00B05806" w:rsidRDefault="00BA7B07" w:rsidP="00C2130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УД В</w:t>
            </w:r>
          </w:p>
        </w:tc>
      </w:tr>
      <w:tr w:rsidR="00BE0334" w:rsidRPr="00B05806" w14:paraId="653300C3" w14:textId="77777777" w:rsidTr="00EB0207">
        <w:trPr>
          <w:trHeight w:val="268"/>
        </w:trPr>
        <w:tc>
          <w:tcPr>
            <w:tcW w:w="2507" w:type="dxa"/>
            <w:shd w:val="clear" w:color="auto" w:fill="auto"/>
          </w:tcPr>
          <w:p w14:paraId="039B91E2" w14:textId="1483FCC5" w:rsidR="00BA7B07" w:rsidRPr="00B05806" w:rsidRDefault="00BA7B07" w:rsidP="00461E48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Пропранолол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02383AEA" w14:textId="2684DAD9" w:rsidR="00BA7B07" w:rsidRPr="00B05806" w:rsidRDefault="00BA7B07" w:rsidP="00461E48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по 40 мг. Внутрь 80-160 мг в сутки в 2-3 приема, максимальная суточная доза 320 мг. </w:t>
            </w:r>
          </w:p>
        </w:tc>
        <w:tc>
          <w:tcPr>
            <w:tcW w:w="2613" w:type="dxa"/>
            <w:shd w:val="clear" w:color="auto" w:fill="auto"/>
          </w:tcPr>
          <w:p w14:paraId="4238C2C5" w14:textId="74EA7E4D" w:rsidR="00BA7B07" w:rsidRPr="00B05806" w:rsidRDefault="00BA7B07" w:rsidP="002602E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Описано множество нежелательных фетальных и неонатальных эффектов при приеме препарата (задержка развития плода, гипогликемия, брадикардия, полицитемия и другие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симптомы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-блокады), дозы 160мг и выше вызывают более серьезные осложнения, но токсичными могут быть и низкие дозы.</w:t>
            </w:r>
          </w:p>
        </w:tc>
        <w:tc>
          <w:tcPr>
            <w:tcW w:w="2801" w:type="dxa"/>
            <w:shd w:val="clear" w:color="auto" w:fill="auto"/>
          </w:tcPr>
          <w:p w14:paraId="1694CAC1" w14:textId="670C84D7" w:rsidR="00BA7B07" w:rsidRPr="00B05806" w:rsidRDefault="00BA7B07" w:rsidP="00C2130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УД В </w:t>
            </w:r>
            <w:r w:rsidR="00461E48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E0334" w:rsidRPr="00B05806" w14:paraId="06D91059" w14:textId="77777777" w:rsidTr="00EB0207">
        <w:trPr>
          <w:trHeight w:val="414"/>
        </w:trPr>
        <w:tc>
          <w:tcPr>
            <w:tcW w:w="2507" w:type="dxa"/>
            <w:shd w:val="clear" w:color="auto" w:fill="auto"/>
          </w:tcPr>
          <w:p w14:paraId="743BAEFF" w14:textId="77777777" w:rsidR="00394476" w:rsidRPr="00B05806" w:rsidRDefault="00BA7B07" w:rsidP="003944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β</w:t>
            </w: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адреноблокатор</w:t>
            </w:r>
            <w:proofErr w:type="spellEnd"/>
            <w:r w:rsidR="00461E48"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8221F99" w14:textId="47E261D9" w:rsidR="00BA7B07" w:rsidRPr="00B05806" w:rsidRDefault="00394476" w:rsidP="0039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="00BA7B07" w:rsidRPr="00B05806">
              <w:rPr>
                <w:rFonts w:ascii="Times New Roman" w:hAnsi="Times New Roman" w:cs="Times New Roman"/>
                <w:color w:val="000000"/>
                <w:lang w:val="ru-RU"/>
              </w:rPr>
              <w:t>ебиволол</w:t>
            </w:r>
            <w:proofErr w:type="spellEnd"/>
            <w:r w:rsidR="00BA7B07" w:rsidRPr="00B0580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0023112B" w14:textId="1BFF913C" w:rsidR="00BA7B07" w:rsidRPr="00B05806" w:rsidRDefault="00BA7B07" w:rsidP="00461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по 5 мг. Внутрь 2,5-5 мг 1 раз в сутки, максимальная суточная доза 10 мг. </w:t>
            </w:r>
          </w:p>
        </w:tc>
        <w:tc>
          <w:tcPr>
            <w:tcW w:w="2613" w:type="dxa"/>
            <w:shd w:val="clear" w:color="auto" w:fill="auto"/>
          </w:tcPr>
          <w:p w14:paraId="5C565744" w14:textId="502947F8" w:rsidR="00BA7B07" w:rsidRPr="00B05806" w:rsidRDefault="00BA7B07" w:rsidP="00461E48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Имеются данные по использованию у человека в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литературе. Не отмечено неблагоприятных влияний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небиволола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плод, а также на состояние здоровья, рост и развитие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детеи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̆ в тече</w:t>
            </w:r>
            <w:r w:rsidR="00461E48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их первых 18 месяцев жизни</w:t>
            </w:r>
          </w:p>
        </w:tc>
        <w:tc>
          <w:tcPr>
            <w:tcW w:w="2801" w:type="dxa"/>
            <w:shd w:val="clear" w:color="auto" w:fill="auto"/>
          </w:tcPr>
          <w:p w14:paraId="775EB1D4" w14:textId="661BCA03" w:rsidR="00BA7B07" w:rsidRPr="00B05806" w:rsidRDefault="0062129B" w:rsidP="00C2130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</w:p>
        </w:tc>
      </w:tr>
      <w:tr w:rsidR="00BE0334" w:rsidRPr="00B05806" w14:paraId="605EAF39" w14:textId="77777777" w:rsidTr="00EB0207">
        <w:trPr>
          <w:trHeight w:val="268"/>
        </w:trPr>
        <w:tc>
          <w:tcPr>
            <w:tcW w:w="2507" w:type="dxa"/>
            <w:shd w:val="clear" w:color="auto" w:fill="auto"/>
          </w:tcPr>
          <w:p w14:paraId="240DA8E9" w14:textId="4A72BCF5" w:rsidR="00BA7B07" w:rsidRPr="00B05806" w:rsidRDefault="00BA7B07" w:rsidP="00B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Диуретики </w:t>
            </w:r>
          </w:p>
          <w:p w14:paraId="543D304C" w14:textId="07301ECF" w:rsidR="00BE0334" w:rsidRPr="00B05806" w:rsidRDefault="00BE0334" w:rsidP="00044249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sz w:val="26"/>
                <w:szCs w:val="26"/>
                <w:lang w:val="ru-RU"/>
              </w:rPr>
              <w:t>гидрохлортиазид</w:t>
            </w:r>
            <w:proofErr w:type="spellEnd"/>
            <w:r w:rsidRPr="00B05806">
              <w:rPr>
                <w:sz w:val="26"/>
                <w:szCs w:val="26"/>
                <w:lang w:val="ru-RU"/>
              </w:rPr>
              <w:t>;</w:t>
            </w:r>
          </w:p>
          <w:p w14:paraId="241D905A" w14:textId="32423124" w:rsidR="00BE0334" w:rsidRPr="00B05806" w:rsidRDefault="00BE0334" w:rsidP="00044249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r w:rsidRPr="00B05806">
              <w:rPr>
                <w:sz w:val="26"/>
                <w:szCs w:val="26"/>
                <w:lang w:val="ru-RU"/>
              </w:rPr>
              <w:t>фуросемид;</w:t>
            </w:r>
          </w:p>
          <w:p w14:paraId="432C65EA" w14:textId="1D379E85" w:rsidR="00BA7B07" w:rsidRPr="00B05806" w:rsidRDefault="00BA7B07" w:rsidP="00044249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sz w:val="26"/>
                <w:szCs w:val="26"/>
                <w:lang w:val="ru-RU"/>
              </w:rPr>
              <w:t>спиронолактон</w:t>
            </w:r>
            <w:proofErr w:type="spellEnd"/>
            <w:r w:rsidR="00BE0334" w:rsidRPr="00B05806">
              <w:rPr>
                <w:sz w:val="26"/>
                <w:szCs w:val="26"/>
                <w:lang w:val="ru-RU"/>
              </w:rPr>
              <w:t>.</w:t>
            </w:r>
            <w:r w:rsidRPr="00B05806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6815F8BF" w14:textId="4ABD2239" w:rsidR="00BA7B07" w:rsidRPr="00B05806" w:rsidRDefault="00BA7B07" w:rsidP="002602E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Гидрохлортиазид</w:t>
            </w:r>
            <w:proofErr w:type="spellEnd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- </w:t>
            </w:r>
            <w:r w:rsidR="00BE0334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аблетки по 25 мг. </w:t>
            </w:r>
            <w:r w:rsidR="00BE0334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нутрь 12,5-25 мг в сутки. </w:t>
            </w:r>
          </w:p>
          <w:p w14:paraId="3C92B8E5" w14:textId="3DB1EC8A" w:rsidR="00BA7B07" w:rsidRPr="00B05806" w:rsidRDefault="00BE0334" w:rsidP="002602E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</w:t>
            </w:r>
            <w:r w:rsidR="00BA7B07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уросемид -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</w:t>
            </w:r>
            <w:r w:rsidR="00BA7B07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аблетки по 40 мг.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BA7B07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нутрь 20-80 мг в сутки </w:t>
            </w:r>
          </w:p>
          <w:p w14:paraId="194E9614" w14:textId="46619257" w:rsidR="00BA7B07" w:rsidRPr="00B05806" w:rsidRDefault="00BE0334" w:rsidP="00756628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="00BA7B07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пиронолактон</w:t>
            </w:r>
            <w:proofErr w:type="spellEnd"/>
            <w:r w:rsidR="00BA7B07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756628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–</w:t>
            </w:r>
            <w:r w:rsidR="00BA7B07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756628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таблетки 25-100 мг, внутрь до 200 мг в день</w:t>
            </w:r>
          </w:p>
        </w:tc>
        <w:tc>
          <w:tcPr>
            <w:tcW w:w="2613" w:type="dxa"/>
            <w:shd w:val="clear" w:color="auto" w:fill="auto"/>
          </w:tcPr>
          <w:p w14:paraId="76E04F75" w14:textId="30443109" w:rsidR="00BA7B07" w:rsidRPr="00B05806" w:rsidRDefault="00BA7B07" w:rsidP="00BE033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Гидрохлортиазид</w:t>
            </w:r>
            <w:proofErr w:type="spellEnd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- </w:t>
            </w:r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Может быть использован при </w:t>
            </w:r>
            <w:proofErr w:type="spellStart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хроническои</w:t>
            </w:r>
            <w:proofErr w:type="spellEnd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̆</w:t>
            </w:r>
            <w:r w:rsidR="0059562A"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 АГ в качестве препарата трет</w:t>
            </w:r>
            <w:r w:rsidR="00B05806"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ь</w:t>
            </w:r>
            <w:r w:rsidR="0059562A"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ей</w:t>
            </w:r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 линии.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Большая часть контролируемых исследований включала беременных с нормальным АД, а не с АГ. В 567 случаев наблюдения специфических</w:t>
            </w:r>
            <w:r w:rsidR="0059562A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аномалий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при применении в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триместре отмечено не было, аналогичные данные получены при анализе Датского (232 беременные) и Шотландского (73 пациентки) регистров. Однако, в рекомендациях Национального института здоровья и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клинического совершенствования Великобритании (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NICE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2010) применение в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триместре не рекомендовано, данные по безопасности для плода оцениваются как противоречивые. Фуросемид - </w:t>
            </w:r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Применение оправдано, если беременность осложнена </w:t>
            </w:r>
            <w:proofErr w:type="spellStart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почечнои</w:t>
            </w:r>
            <w:proofErr w:type="spellEnd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̆ или </w:t>
            </w:r>
            <w:proofErr w:type="spellStart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сердечнои</w:t>
            </w:r>
            <w:proofErr w:type="spellEnd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̆ недостаточностью. </w:t>
            </w:r>
          </w:p>
        </w:tc>
        <w:tc>
          <w:tcPr>
            <w:tcW w:w="2801" w:type="dxa"/>
            <w:shd w:val="clear" w:color="auto" w:fill="auto"/>
          </w:tcPr>
          <w:p w14:paraId="17226A5C" w14:textId="3D175703" w:rsidR="00BA7B07" w:rsidRPr="00B05806" w:rsidRDefault="0062129B" w:rsidP="00222025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УД  С</w:t>
            </w:r>
          </w:p>
          <w:p w14:paraId="60CBD40B" w14:textId="77777777" w:rsidR="00BA7B07" w:rsidRPr="00B05806" w:rsidRDefault="00BE0334" w:rsidP="00BE033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8"/>
              </w:rPr>
              <w:t xml:space="preserve">NB! </w:t>
            </w:r>
            <w:r w:rsidR="00BA7B07"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 xml:space="preserve">При АГ и отеках диуретики не входят в число рутинно применяемых ЛС, не рекомендованы для использования при ПЭ и абсолютно противопоказаны в случае нарушения маточно-плацентарного кровотока и при задержке внутриутробного развития плода, т.к. могут уменьшить объем плазмы и вызвать снижение кровоснабжения плаценты. Побочные эффекты диуретиков: сухость во рту, </w:t>
            </w:r>
            <w:proofErr w:type="spellStart"/>
            <w:r w:rsidR="00BA7B07"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>диспептические</w:t>
            </w:r>
            <w:proofErr w:type="spellEnd"/>
            <w:r w:rsidR="00BA7B07"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 xml:space="preserve"> </w:t>
            </w:r>
            <w:proofErr w:type="spellStart"/>
            <w:r w:rsidR="00BA7B07"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>расстройства</w:t>
            </w:r>
            <w:proofErr w:type="spellEnd"/>
            <w:r w:rsidR="00BA7B07"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 xml:space="preserve">, сердцебиение, судороги икроножных мышц; применение сопряжено с риском развития электролитных нарушений у матери. </w:t>
            </w:r>
          </w:p>
          <w:p w14:paraId="165545AD" w14:textId="34D823B9" w:rsidR="001E6A12" w:rsidRPr="00B05806" w:rsidRDefault="001E6A12" w:rsidP="00BE033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</w:p>
        </w:tc>
      </w:tr>
      <w:tr w:rsidR="001E6A12" w:rsidRPr="00B05806" w14:paraId="13BDEF59" w14:textId="77777777" w:rsidTr="00EB0207">
        <w:trPr>
          <w:trHeight w:val="268"/>
        </w:trPr>
        <w:tc>
          <w:tcPr>
            <w:tcW w:w="2507" w:type="dxa"/>
            <w:shd w:val="clear" w:color="auto" w:fill="auto"/>
          </w:tcPr>
          <w:p w14:paraId="5DDA50A6" w14:textId="7A809B7D" w:rsidR="0015082A" w:rsidRPr="00B05806" w:rsidRDefault="0015082A" w:rsidP="00B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Селективный бета1-адреноблокатор</w:t>
            </w:r>
          </w:p>
          <w:p w14:paraId="7002A630" w14:textId="1B54D9A8" w:rsidR="001E6A12" w:rsidRPr="00B05806" w:rsidRDefault="001E6A12" w:rsidP="00B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Бисопролол</w:t>
            </w:r>
          </w:p>
        </w:tc>
        <w:tc>
          <w:tcPr>
            <w:tcW w:w="2393" w:type="dxa"/>
            <w:shd w:val="clear" w:color="auto" w:fill="auto"/>
          </w:tcPr>
          <w:p w14:paraId="30AE6079" w14:textId="42AE3551" w:rsidR="001E6A12" w:rsidRPr="00B05806" w:rsidRDefault="001E6A12" w:rsidP="001E6A1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5,0 - 10 мг/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14:paraId="2CB7BE20" w14:textId="4DFF9DB8" w:rsidR="001E6A12" w:rsidRPr="00B05806" w:rsidRDefault="0015082A" w:rsidP="001E6A1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беременности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бисопролол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следует рекомендовать к применению только в том случае, если польза для матери превышает риск развития побочных эффектов у плода и/или ребенка</w:t>
            </w:r>
          </w:p>
        </w:tc>
        <w:tc>
          <w:tcPr>
            <w:tcW w:w="2801" w:type="dxa"/>
            <w:shd w:val="clear" w:color="auto" w:fill="auto"/>
          </w:tcPr>
          <w:p w14:paraId="72F243CD" w14:textId="0274174D" w:rsidR="001E6A12" w:rsidRPr="00B05806" w:rsidRDefault="001E6A12" w:rsidP="001E6A1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УД </w:t>
            </w:r>
            <w:r w:rsidR="0062129B"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</w:p>
          <w:p w14:paraId="2005A5FF" w14:textId="41988999" w:rsidR="0015082A" w:rsidRPr="00B05806" w:rsidRDefault="0015082A" w:rsidP="001E6A1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Брадикардия и гипогликемия у плода</w:t>
            </w:r>
          </w:p>
        </w:tc>
      </w:tr>
      <w:tr w:rsidR="001E6A12" w:rsidRPr="00B05806" w14:paraId="7B132CD5" w14:textId="77777777" w:rsidTr="00EB0207">
        <w:trPr>
          <w:trHeight w:val="268"/>
        </w:trPr>
        <w:tc>
          <w:tcPr>
            <w:tcW w:w="2507" w:type="dxa"/>
            <w:shd w:val="clear" w:color="auto" w:fill="auto"/>
          </w:tcPr>
          <w:p w14:paraId="3BEFB0B5" w14:textId="26E65952" w:rsidR="001E6A12" w:rsidRPr="00B05806" w:rsidRDefault="001E6A12" w:rsidP="00B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b/>
                <w:sz w:val="24"/>
                <w:szCs w:val="24"/>
              </w:rPr>
              <w:t xml:space="preserve">Блокатор кальциевых каналов(класс </w:t>
            </w:r>
            <w:r w:rsidRPr="00B058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B058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  <w:p w14:paraId="776D6F03" w14:textId="599C5BB1" w:rsidR="001E6A12" w:rsidRPr="00B05806" w:rsidRDefault="001E6A12" w:rsidP="00B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 xml:space="preserve"> Верапамил</w:t>
            </w:r>
          </w:p>
        </w:tc>
        <w:tc>
          <w:tcPr>
            <w:tcW w:w="2393" w:type="dxa"/>
            <w:shd w:val="clear" w:color="auto" w:fill="auto"/>
          </w:tcPr>
          <w:p w14:paraId="5FB101D1" w14:textId="15FBA5A8" w:rsidR="0015082A" w:rsidRPr="00B05806" w:rsidRDefault="0015082A" w:rsidP="0015082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80, 240 мг</w:t>
            </w:r>
          </w:p>
          <w:p w14:paraId="1BA426F5" w14:textId="77777777" w:rsidR="0015082A" w:rsidRPr="00B05806" w:rsidRDefault="0015082A" w:rsidP="0015082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774C90" w14:textId="77777777" w:rsidR="0015082A" w:rsidRPr="00B05806" w:rsidRDefault="0015082A" w:rsidP="0015082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C0F5B3" w14:textId="77777777" w:rsidR="0015082A" w:rsidRPr="00B05806" w:rsidRDefault="0015082A" w:rsidP="0015082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C48AAF2" w14:textId="249FA5B0" w:rsidR="001E6A12" w:rsidRPr="00B05806" w:rsidRDefault="0015082A" w:rsidP="0015082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раствор для инъекций 0,25% </w:t>
            </w:r>
          </w:p>
        </w:tc>
        <w:tc>
          <w:tcPr>
            <w:tcW w:w="2613" w:type="dxa"/>
            <w:shd w:val="clear" w:color="auto" w:fill="auto"/>
          </w:tcPr>
          <w:p w14:paraId="4AD2CC45" w14:textId="2C735EF0" w:rsidR="001E6A12" w:rsidRPr="00B05806" w:rsidRDefault="0015082A" w:rsidP="001E6A1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>Артериальная гипертензия, осложненная нарушением ритма сердца</w:t>
            </w:r>
          </w:p>
        </w:tc>
        <w:tc>
          <w:tcPr>
            <w:tcW w:w="2801" w:type="dxa"/>
            <w:shd w:val="clear" w:color="auto" w:fill="auto"/>
          </w:tcPr>
          <w:p w14:paraId="7FDFAA1D" w14:textId="3AAEA869" w:rsidR="001E6A12" w:rsidRPr="00B05806" w:rsidRDefault="0015082A" w:rsidP="001E6A1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</w:p>
          <w:p w14:paraId="6677D4AC" w14:textId="79050BC2" w:rsidR="0015082A" w:rsidRPr="00B05806" w:rsidRDefault="0015082A" w:rsidP="001E6A1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Пероральный: </w:t>
            </w:r>
            <w:r w:rsidRPr="00B05806">
              <w:rPr>
                <w:rFonts w:ascii="Times New Roman" w:hAnsi="Times New Roman"/>
                <w:sz w:val="24"/>
                <w:szCs w:val="24"/>
              </w:rPr>
              <w:t>Хорошо переносится (ограниченный опыт во время беременности).</w:t>
            </w:r>
          </w:p>
          <w:p w14:paraId="5C5DB7A3" w14:textId="77777777" w:rsidR="0015082A" w:rsidRPr="00B05806" w:rsidRDefault="0015082A" w:rsidP="00150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При внутривенном использование может быть связаны</w:t>
            </w:r>
          </w:p>
          <w:p w14:paraId="125ACCB2" w14:textId="77777777" w:rsidR="0015082A" w:rsidRPr="00B05806" w:rsidRDefault="0015082A" w:rsidP="00150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с большим риском гипотензии и</w:t>
            </w:r>
          </w:p>
          <w:p w14:paraId="13F3626A" w14:textId="406B9265" w:rsidR="0015082A" w:rsidRPr="00B05806" w:rsidRDefault="0015082A" w:rsidP="0015082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последующей</w:t>
            </w:r>
            <w:r w:rsidRPr="00B05806">
              <w:rPr>
                <w:sz w:val="24"/>
                <w:szCs w:val="24"/>
              </w:rPr>
              <w:t xml:space="preserve"> </w:t>
            </w:r>
            <w:r w:rsidRPr="00B05806">
              <w:rPr>
                <w:rFonts w:ascii="Times New Roman" w:hAnsi="Times New Roman"/>
                <w:sz w:val="24"/>
                <w:szCs w:val="24"/>
              </w:rPr>
              <w:t>гипоперфузии плода</w:t>
            </w:r>
          </w:p>
        </w:tc>
      </w:tr>
      <w:tr w:rsidR="00BE0334" w:rsidRPr="00B05806" w14:paraId="35EFA3C3" w14:textId="77777777" w:rsidTr="00EB0207">
        <w:trPr>
          <w:trHeight w:val="1511"/>
        </w:trPr>
        <w:tc>
          <w:tcPr>
            <w:tcW w:w="2507" w:type="dxa"/>
            <w:shd w:val="clear" w:color="auto" w:fill="auto"/>
          </w:tcPr>
          <w:p w14:paraId="274C8991" w14:textId="77777777" w:rsidR="00BE0334" w:rsidRPr="00B05806" w:rsidRDefault="00BA7B07" w:rsidP="00B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Периферические вазодилататоры</w:t>
            </w:r>
            <w:r w:rsidR="00BE0334" w:rsidRPr="00B05806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:</w:t>
            </w:r>
          </w:p>
          <w:p w14:paraId="48D6F2B2" w14:textId="0C6F17A8" w:rsidR="00BA7B07" w:rsidRPr="00B05806" w:rsidRDefault="00EC035C" w:rsidP="00EC035C">
            <w:pPr>
              <w:pStyle w:val="a5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4"/>
              <w:rPr>
                <w:sz w:val="26"/>
                <w:szCs w:val="26"/>
                <w:lang w:val="ru-RU"/>
              </w:rPr>
            </w:pPr>
            <w:r w:rsidRPr="00B05806">
              <w:rPr>
                <w:color w:val="000000"/>
                <w:lang w:val="ru-RU"/>
              </w:rPr>
              <w:t>Н</w:t>
            </w:r>
            <w:r w:rsidR="00BA7B07" w:rsidRPr="00B05806">
              <w:rPr>
                <w:color w:val="000000"/>
                <w:lang w:val="ru-RU"/>
              </w:rPr>
              <w:t>итроглицерин</w:t>
            </w:r>
            <w:r w:rsidRPr="00B05806">
              <w:rPr>
                <w:color w:val="000000"/>
                <w:lang w:val="ru-RU"/>
              </w:rPr>
              <w:t xml:space="preserve"> </w:t>
            </w:r>
            <w:r w:rsidR="00BA7B07" w:rsidRPr="00B05806"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79296FAD" w14:textId="54D36D2D" w:rsidR="00BA7B07" w:rsidRPr="00B05806" w:rsidRDefault="00BE0334" w:rsidP="00BE033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</w:t>
            </w:r>
            <w:r w:rsidR="00BA7B07"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аблетки по 5 мг в ампулах. </w:t>
            </w:r>
          </w:p>
        </w:tc>
        <w:tc>
          <w:tcPr>
            <w:tcW w:w="2613" w:type="dxa"/>
            <w:shd w:val="clear" w:color="auto" w:fill="auto"/>
          </w:tcPr>
          <w:p w14:paraId="45AE37F5" w14:textId="512CF57A" w:rsidR="00BA7B07" w:rsidRPr="00B05806" w:rsidRDefault="00BA7B07" w:rsidP="00BE033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5-15 мг/ч в/в</w:t>
            </w:r>
          </w:p>
        </w:tc>
        <w:tc>
          <w:tcPr>
            <w:tcW w:w="2801" w:type="dxa"/>
            <w:shd w:val="clear" w:color="auto" w:fill="auto"/>
          </w:tcPr>
          <w:p w14:paraId="44D226FB" w14:textId="6BB764CA" w:rsidR="00BA7B07" w:rsidRPr="00B05806" w:rsidRDefault="0062129B" w:rsidP="00BA7B0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  <w:r w:rsidR="00BE0334"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47A59270" w14:textId="7D2D4A40" w:rsidR="00BA7B07" w:rsidRPr="00B05806" w:rsidRDefault="00BE0334" w:rsidP="00BE033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 п</w:t>
            </w:r>
            <w:r w:rsidR="00BA7B07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репарат выбора при АГ+ ПЭ, осложненным отеком </w:t>
            </w:r>
            <w:r w:rsidR="00BA7B07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легких</w:t>
            </w:r>
          </w:p>
        </w:tc>
      </w:tr>
      <w:tr w:rsidR="00BE0334" w:rsidRPr="00B05806" w14:paraId="34F439D2" w14:textId="77777777" w:rsidTr="00EB0207">
        <w:trPr>
          <w:trHeight w:val="268"/>
        </w:trPr>
        <w:tc>
          <w:tcPr>
            <w:tcW w:w="2507" w:type="dxa"/>
            <w:shd w:val="clear" w:color="auto" w:fill="auto"/>
          </w:tcPr>
          <w:p w14:paraId="4C3D65C9" w14:textId="1A33BD73" w:rsidR="00BA7B07" w:rsidRPr="00B05806" w:rsidRDefault="00BE0334" w:rsidP="009612D5">
            <w:pPr>
              <w:pStyle w:val="a5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4"/>
              <w:rPr>
                <w:b/>
                <w:sz w:val="26"/>
                <w:szCs w:val="26"/>
                <w:lang w:val="ru-RU"/>
              </w:rPr>
            </w:pPr>
            <w:r w:rsidRPr="00B05806">
              <w:rPr>
                <w:b/>
                <w:lang w:val="ru-RU"/>
              </w:rPr>
              <w:lastRenderedPageBreak/>
              <w:t>Ингибиторы АПФ</w:t>
            </w:r>
            <w:r w:rsidR="009612D5" w:rsidRPr="00B05806">
              <w:rPr>
                <w:b/>
                <w:lang w:val="ru-RU"/>
              </w:rPr>
              <w:t xml:space="preserve"> </w:t>
            </w:r>
            <w:r w:rsidR="00BA7B07" w:rsidRPr="00B05806">
              <w:rPr>
                <w:b/>
                <w:color w:val="000000"/>
                <w:lang w:val="ru-RU"/>
              </w:rPr>
              <w:t>короткого</w:t>
            </w:r>
            <w:r w:rsidR="00BA7B07" w:rsidRPr="00B05806">
              <w:rPr>
                <w:b/>
                <w:lang w:val="ru-RU"/>
              </w:rPr>
              <w:t xml:space="preserve"> действия</w:t>
            </w:r>
          </w:p>
        </w:tc>
        <w:tc>
          <w:tcPr>
            <w:tcW w:w="2393" w:type="dxa"/>
            <w:shd w:val="clear" w:color="auto" w:fill="auto"/>
          </w:tcPr>
          <w:p w14:paraId="5F2F7F7D" w14:textId="3493E0FE" w:rsidR="00BA7B07" w:rsidRPr="00B05806" w:rsidRDefault="00BE0334" w:rsidP="00044249">
            <w:pPr>
              <w:pStyle w:val="a5"/>
              <w:widowControl w:val="0"/>
              <w:numPr>
                <w:ilvl w:val="0"/>
                <w:numId w:val="19"/>
              </w:numPr>
              <w:tabs>
                <w:tab w:val="left" w:pos="362"/>
              </w:tabs>
              <w:autoSpaceDE w:val="0"/>
              <w:autoSpaceDN w:val="0"/>
              <w:adjustRightInd w:val="0"/>
              <w:ind w:left="0" w:firstLine="0"/>
              <w:rPr>
                <w:lang w:val="ru-RU"/>
              </w:rPr>
            </w:pPr>
            <w:proofErr w:type="spellStart"/>
            <w:r w:rsidRPr="00B05806">
              <w:rPr>
                <w:lang w:val="ru-RU"/>
              </w:rPr>
              <w:t>К</w:t>
            </w:r>
            <w:r w:rsidR="00BA7B07" w:rsidRPr="00B05806">
              <w:rPr>
                <w:lang w:val="ru-RU"/>
              </w:rPr>
              <w:t>аптоприл</w:t>
            </w:r>
            <w:proofErr w:type="spellEnd"/>
            <w:r w:rsidR="00BA7B07" w:rsidRPr="00B05806">
              <w:rPr>
                <w:lang w:val="ru-RU"/>
              </w:rPr>
              <w:t xml:space="preserve"> </w:t>
            </w:r>
            <w:proofErr w:type="spellStart"/>
            <w:r w:rsidR="00BA7B07" w:rsidRPr="00B05806">
              <w:rPr>
                <w:lang w:val="ru-RU"/>
              </w:rPr>
              <w:t>25мг</w:t>
            </w:r>
            <w:proofErr w:type="spellEnd"/>
            <w:r w:rsidR="00BA7B07" w:rsidRPr="00B05806">
              <w:rPr>
                <w:lang w:val="ru-RU"/>
              </w:rPr>
              <w:t xml:space="preserve"> </w:t>
            </w:r>
            <w:proofErr w:type="spellStart"/>
            <w:r w:rsidR="00BA7B07" w:rsidRPr="00B05806">
              <w:rPr>
                <w:lang w:val="ru-RU"/>
              </w:rPr>
              <w:t>таб</w:t>
            </w:r>
            <w:proofErr w:type="spellEnd"/>
            <w:r w:rsidRPr="00B05806">
              <w:rPr>
                <w:lang w:val="ru-RU"/>
              </w:rPr>
              <w:t>;</w:t>
            </w:r>
          </w:p>
          <w:p w14:paraId="6A769CE5" w14:textId="5A282615" w:rsidR="00BA7B07" w:rsidRPr="00B05806" w:rsidRDefault="00BE0334" w:rsidP="00044249">
            <w:pPr>
              <w:pStyle w:val="a5"/>
              <w:widowControl w:val="0"/>
              <w:numPr>
                <w:ilvl w:val="0"/>
                <w:numId w:val="19"/>
              </w:numPr>
              <w:tabs>
                <w:tab w:val="left" w:pos="362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lang w:val="ru-RU"/>
              </w:rPr>
              <w:t>Э</w:t>
            </w:r>
            <w:r w:rsidR="00BA7B07" w:rsidRPr="00B05806">
              <w:rPr>
                <w:lang w:val="ru-RU"/>
              </w:rPr>
              <w:t>налаприл</w:t>
            </w:r>
            <w:proofErr w:type="spellEnd"/>
            <w:r w:rsidR="00BA7B07" w:rsidRPr="00B05806">
              <w:rPr>
                <w:lang w:val="ru-RU"/>
              </w:rPr>
              <w:t xml:space="preserve"> </w:t>
            </w:r>
            <w:proofErr w:type="spellStart"/>
            <w:r w:rsidR="00BA7B07" w:rsidRPr="00B05806">
              <w:rPr>
                <w:lang w:val="ru-RU"/>
              </w:rPr>
              <w:t>малеат</w:t>
            </w:r>
            <w:proofErr w:type="spellEnd"/>
            <w:r w:rsidR="00BA7B07" w:rsidRPr="00B05806">
              <w:rPr>
                <w:lang w:val="ru-RU"/>
              </w:rPr>
              <w:t xml:space="preserve"> 5 мг</w:t>
            </w:r>
            <w:r w:rsidRPr="00B05806">
              <w:rPr>
                <w:lang w:val="ru-RU"/>
              </w:rPr>
              <w:t>.</w:t>
            </w:r>
          </w:p>
        </w:tc>
        <w:tc>
          <w:tcPr>
            <w:tcW w:w="2613" w:type="dxa"/>
            <w:shd w:val="clear" w:color="auto" w:fill="auto"/>
          </w:tcPr>
          <w:p w14:paraId="636DE4F7" w14:textId="509ADE31" w:rsidR="00BA7B07" w:rsidRPr="00B05806" w:rsidRDefault="00BA7B07" w:rsidP="00222025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Препарат выбора в лактационном периоде.</w:t>
            </w:r>
          </w:p>
        </w:tc>
        <w:tc>
          <w:tcPr>
            <w:tcW w:w="2801" w:type="dxa"/>
            <w:shd w:val="clear" w:color="auto" w:fill="auto"/>
          </w:tcPr>
          <w:p w14:paraId="343974F4" w14:textId="159CC4D6" w:rsidR="00BA7B07" w:rsidRPr="00B05806" w:rsidRDefault="0062129B" w:rsidP="00BA7B0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  <w:r w:rsidR="000C15E4"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09F5C787" w14:textId="07E1578F" w:rsidR="00BA7B07" w:rsidRPr="00B05806" w:rsidRDefault="00BA7B07" w:rsidP="00BA7B0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Противопоказаны при беременности!</w:t>
            </w:r>
          </w:p>
        </w:tc>
      </w:tr>
    </w:tbl>
    <w:p w14:paraId="5BB3B58A" w14:textId="0A8FAA6A" w:rsidR="004C1C7F" w:rsidRPr="00B05806" w:rsidRDefault="009612D5" w:rsidP="00BE0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058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NB!</w:t>
      </w:r>
    </w:p>
    <w:tbl>
      <w:tblPr>
        <w:tblStyle w:val="a8"/>
        <w:tblW w:w="10348" w:type="dxa"/>
        <w:tblInd w:w="108" w:type="dxa"/>
        <w:tblLook w:val="04A0" w:firstRow="1" w:lastRow="0" w:firstColumn="1" w:lastColumn="0" w:noHBand="0" w:noVBand="1"/>
      </w:tblPr>
      <w:tblGrid>
        <w:gridCol w:w="8931"/>
        <w:gridCol w:w="1417"/>
      </w:tblGrid>
      <w:tr w:rsidR="004C1C7F" w:rsidRPr="00B05806" w14:paraId="6BA328F1" w14:textId="77777777" w:rsidTr="00BE0334">
        <w:tc>
          <w:tcPr>
            <w:tcW w:w="8931" w:type="dxa"/>
          </w:tcPr>
          <w:p w14:paraId="476B2FC0" w14:textId="08A13F3E" w:rsidR="004C1C7F" w:rsidRPr="00B05806" w:rsidRDefault="004C1C7F" w:rsidP="004C1C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Обязательно назначение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антигипертензивных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препаратов при АД &gt; 160/110 мм рт. ст. </w:t>
            </w:r>
          </w:p>
        </w:tc>
        <w:tc>
          <w:tcPr>
            <w:tcW w:w="1417" w:type="dxa"/>
          </w:tcPr>
          <w:p w14:paraId="7613AB65" w14:textId="282B3582" w:rsidR="004C1C7F" w:rsidRPr="00B05806" w:rsidRDefault="004C1C7F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II-2 В</w:t>
            </w:r>
          </w:p>
        </w:tc>
      </w:tr>
      <w:tr w:rsidR="004C1C7F" w:rsidRPr="00B05806" w14:paraId="19E2CD48" w14:textId="77777777" w:rsidTr="00BE0334">
        <w:tc>
          <w:tcPr>
            <w:tcW w:w="8931" w:type="dxa"/>
          </w:tcPr>
          <w:p w14:paraId="6D668B14" w14:textId="2D03E20D" w:rsidR="004C1C7F" w:rsidRPr="00B05806" w:rsidRDefault="004C1C7F" w:rsidP="004C1C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убедительных доказательств преимущества какого-либо препарата для снижения АД при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АГ при беременности. Выбор препарата должен быть основан на опыте применения в конкретном учреждении </w:t>
            </w:r>
          </w:p>
        </w:tc>
        <w:tc>
          <w:tcPr>
            <w:tcW w:w="1417" w:type="dxa"/>
          </w:tcPr>
          <w:p w14:paraId="11F25CE7" w14:textId="46CCAA70" w:rsidR="004C1C7F" w:rsidRPr="00B05806" w:rsidRDefault="004C1C7F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II-1 В</w:t>
            </w:r>
          </w:p>
        </w:tc>
      </w:tr>
      <w:tr w:rsidR="004C1C7F" w:rsidRPr="00B05806" w14:paraId="0D034190" w14:textId="77777777" w:rsidTr="00BE0334">
        <w:tc>
          <w:tcPr>
            <w:tcW w:w="8931" w:type="dxa"/>
          </w:tcPr>
          <w:p w14:paraId="2CEA01F3" w14:textId="71D70057" w:rsidR="004C1C7F" w:rsidRPr="00B05806" w:rsidRDefault="004C1C7F" w:rsidP="004C1C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не рекомендуется в качестве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средства</w:t>
            </w:r>
          </w:p>
        </w:tc>
        <w:tc>
          <w:tcPr>
            <w:tcW w:w="1417" w:type="dxa"/>
          </w:tcPr>
          <w:p w14:paraId="285982FF" w14:textId="1CB08FC6" w:rsidR="004C1C7F" w:rsidRPr="00B05806" w:rsidRDefault="004C1C7F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II-2 D</w:t>
            </w:r>
          </w:p>
        </w:tc>
      </w:tr>
      <w:tr w:rsidR="00222025" w:rsidRPr="00B05806" w14:paraId="29598437" w14:textId="77777777" w:rsidTr="00BE0334">
        <w:tc>
          <w:tcPr>
            <w:tcW w:w="8931" w:type="dxa"/>
          </w:tcPr>
          <w:p w14:paraId="53CF8BE6" w14:textId="5C36CDFF" w:rsidR="00222025" w:rsidRPr="00B05806" w:rsidRDefault="00222025" w:rsidP="004C1C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Ингибиторы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АПФи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ангиотензин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рецепторов – не применяются во время беременности</w:t>
            </w:r>
            <w:r w:rsidR="002C55D7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097028B" w14:textId="0BC32F16" w:rsidR="002C55D7" w:rsidRPr="00B05806" w:rsidRDefault="002C55D7" w:rsidP="004C1C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Возможно их применение в послеродовом периоде, даже при грудном вскармливании </w:t>
            </w:r>
          </w:p>
        </w:tc>
        <w:tc>
          <w:tcPr>
            <w:tcW w:w="1417" w:type="dxa"/>
          </w:tcPr>
          <w:p w14:paraId="59F22859" w14:textId="77777777" w:rsidR="00222025" w:rsidRPr="00B05806" w:rsidRDefault="00222025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IС</w:t>
            </w:r>
          </w:p>
          <w:p w14:paraId="3A02B181" w14:textId="77777777" w:rsidR="002C55D7" w:rsidRPr="00B05806" w:rsidRDefault="002C55D7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8BD5DC" w14:textId="60879CA0" w:rsidR="002C55D7" w:rsidRPr="00B05806" w:rsidRDefault="002C55D7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IIIВ</w:t>
            </w:r>
          </w:p>
          <w:p w14:paraId="7C4976A5" w14:textId="005FF6CD" w:rsidR="002C55D7" w:rsidRPr="00B05806" w:rsidRDefault="002C55D7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025" w:rsidRPr="00B05806" w14:paraId="67CF9268" w14:textId="77777777" w:rsidTr="00BE0334">
        <w:tc>
          <w:tcPr>
            <w:tcW w:w="8931" w:type="dxa"/>
          </w:tcPr>
          <w:p w14:paraId="7D8D8BBE" w14:textId="2130926C" w:rsidR="00222025" w:rsidRPr="00B05806" w:rsidRDefault="00222025" w:rsidP="004C1C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Атенолол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празозин не рекомендуются во время родов</w:t>
            </w:r>
          </w:p>
        </w:tc>
        <w:tc>
          <w:tcPr>
            <w:tcW w:w="1417" w:type="dxa"/>
          </w:tcPr>
          <w:p w14:paraId="3A36EA84" w14:textId="50DC86D2" w:rsidR="00222025" w:rsidRPr="00B05806" w:rsidRDefault="00222025" w:rsidP="00BE0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</w:p>
        </w:tc>
      </w:tr>
    </w:tbl>
    <w:p w14:paraId="1FB29F24" w14:textId="77777777" w:rsidR="003628C2" w:rsidRPr="00B05806" w:rsidRDefault="003628C2" w:rsidP="002C55D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19FC48B" w14:textId="1C9CB439" w:rsidR="002C55D7" w:rsidRPr="001E3F5D" w:rsidRDefault="002C55D7" w:rsidP="002C55D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" w:hAnsi="Times" w:cs="Times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умереннои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̆ АГ у беременных использование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комбинированнои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̆ терапии позволяет достичь целевых значений АД на фоне приема меньших доз препаратов, снизить вероятность появления нежелательных эффектов, а также обеспечить наиболее эффективную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органопротекцию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у матери. </w:t>
      </w:r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proofErr w:type="spellStart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>тяжелои</w:t>
      </w:r>
      <w:proofErr w:type="spellEnd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̆ АГ возникает необходимость назначения </w:t>
      </w:r>
      <w:proofErr w:type="spellStart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>комбинированнои</w:t>
      </w:r>
      <w:proofErr w:type="spellEnd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̆ </w:t>
      </w:r>
      <w:proofErr w:type="spellStart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>антигипертензивнои</w:t>
      </w:r>
      <w:proofErr w:type="spellEnd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>̆ терапии для достижения целевых значений</w:t>
      </w:r>
      <w:r w:rsidR="00B05806">
        <w:rPr>
          <w:rFonts w:ascii="Times" w:hAnsi="Times" w:cs="Times"/>
          <w:bCs/>
          <w:sz w:val="28"/>
          <w:szCs w:val="28"/>
          <w:lang w:val="ru-RU"/>
        </w:rPr>
        <w:t xml:space="preserve"> (УД – </w:t>
      </w:r>
      <w:r w:rsidR="00B05806" w:rsidRPr="00B05806">
        <w:rPr>
          <w:rFonts w:ascii="Times" w:hAnsi="Times" w:cs="Times"/>
          <w:bCs/>
          <w:sz w:val="28"/>
          <w:szCs w:val="28"/>
          <w:lang w:val="en-US"/>
        </w:rPr>
        <w:t>D</w:t>
      </w:r>
      <w:r w:rsidR="00B05806" w:rsidRPr="001E3F5D">
        <w:rPr>
          <w:rFonts w:ascii="Times" w:hAnsi="Times" w:cs="Times"/>
          <w:bCs/>
          <w:sz w:val="28"/>
          <w:szCs w:val="28"/>
          <w:lang w:val="ru-RU"/>
        </w:rPr>
        <w:t>)</w:t>
      </w:r>
      <w:r w:rsidR="00B05806" w:rsidRPr="00B05806">
        <w:rPr>
          <w:rFonts w:ascii="Times" w:hAnsi="Times" w:cs="Times"/>
          <w:bCs/>
          <w:sz w:val="28"/>
          <w:szCs w:val="28"/>
          <w:lang w:val="ru-RU"/>
        </w:rPr>
        <w:t xml:space="preserve"> [7]</w:t>
      </w:r>
      <w:r w:rsidR="00B05806">
        <w:rPr>
          <w:rFonts w:ascii="Times" w:hAnsi="Times" w:cs="Times"/>
          <w:bCs/>
          <w:sz w:val="28"/>
          <w:szCs w:val="28"/>
          <w:lang w:val="ru-RU"/>
        </w:rPr>
        <w:t>.</w:t>
      </w:r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Возможные для периода беременности комбинации лекарственных сре</w:t>
      </w:r>
      <w:proofErr w:type="gramStart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 w:rsidR="003628C2" w:rsidRPr="00B05806">
        <w:rPr>
          <w:rFonts w:ascii="Times New Roman" w:hAnsi="Times New Roman" w:cs="Times New Roman"/>
          <w:sz w:val="28"/>
          <w:szCs w:val="28"/>
          <w:lang w:val="ru-RU"/>
        </w:rPr>
        <w:t>едставлены в таблице.</w:t>
      </w:r>
    </w:p>
    <w:p w14:paraId="33428FDD" w14:textId="0E6545CF" w:rsidR="002C55D7" w:rsidRPr="001E3F5D" w:rsidRDefault="001E3F5D" w:rsidP="001E3F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  <w:lang w:val="ru-RU"/>
        </w:rPr>
      </w:pPr>
      <w:r w:rsidRPr="001E3F5D">
        <w:rPr>
          <w:rFonts w:ascii="Times" w:hAnsi="Times" w:cs="Times"/>
          <w:bCs/>
          <w:sz w:val="28"/>
          <w:szCs w:val="28"/>
          <w:lang w:val="en-US"/>
        </w:rPr>
        <w:t>NB</w:t>
      </w:r>
      <w:r w:rsidRPr="001E3F5D">
        <w:rPr>
          <w:rFonts w:ascii="Times" w:hAnsi="Times" w:cs="Times"/>
          <w:bCs/>
          <w:sz w:val="28"/>
          <w:szCs w:val="28"/>
          <w:lang w:val="ru-RU"/>
        </w:rPr>
        <w:t>! В отдельных исследованиях рекомендуются к</w:t>
      </w:r>
      <w:r w:rsidR="002C55D7" w:rsidRPr="001E3F5D">
        <w:rPr>
          <w:rFonts w:ascii="Times" w:hAnsi="Times" w:cs="Times"/>
          <w:bCs/>
          <w:sz w:val="28"/>
          <w:szCs w:val="28"/>
          <w:lang w:val="ru-RU"/>
        </w:rPr>
        <w:t xml:space="preserve">омбинации </w:t>
      </w:r>
      <w:proofErr w:type="spellStart"/>
      <w:r w:rsidR="002C55D7" w:rsidRPr="001E3F5D">
        <w:rPr>
          <w:rFonts w:ascii="Times" w:hAnsi="Times" w:cs="Times"/>
          <w:bCs/>
          <w:sz w:val="28"/>
          <w:szCs w:val="28"/>
          <w:lang w:val="ru-RU"/>
        </w:rPr>
        <w:t>антигипертензивных</w:t>
      </w:r>
      <w:proofErr w:type="spellEnd"/>
      <w:r w:rsidR="002C55D7" w:rsidRPr="001E3F5D">
        <w:rPr>
          <w:rFonts w:ascii="Times" w:hAnsi="Times" w:cs="Times"/>
          <w:bCs/>
          <w:sz w:val="28"/>
          <w:szCs w:val="28"/>
          <w:lang w:val="ru-RU"/>
        </w:rPr>
        <w:t xml:space="preserve"> препаратов, применяемые при АГ у беременных </w:t>
      </w:r>
      <w:r w:rsidR="00C2130A" w:rsidRPr="001E3F5D">
        <w:rPr>
          <w:rFonts w:ascii="Times" w:hAnsi="Times" w:cs="Times"/>
          <w:bCs/>
          <w:sz w:val="28"/>
          <w:szCs w:val="28"/>
          <w:lang w:val="ru-RU"/>
        </w:rPr>
        <w:t>[7]</w:t>
      </w:r>
      <w:r w:rsidR="00F67F55" w:rsidRPr="001E3F5D">
        <w:rPr>
          <w:rFonts w:ascii="Times" w:hAnsi="Times" w:cs="Times"/>
          <w:bCs/>
          <w:sz w:val="28"/>
          <w:szCs w:val="28"/>
          <w:lang w:val="ru-RU"/>
        </w:rPr>
        <w:t xml:space="preserve"> – </w:t>
      </w:r>
      <w:r w:rsidRPr="001E3F5D">
        <w:rPr>
          <w:rFonts w:ascii="Times" w:hAnsi="Times" w:cs="Times"/>
          <w:bCs/>
          <w:sz w:val="28"/>
          <w:szCs w:val="28"/>
          <w:lang w:val="ru-RU"/>
        </w:rPr>
        <w:t>(</w:t>
      </w:r>
      <w:r w:rsidR="00F67F55" w:rsidRPr="001E3F5D">
        <w:rPr>
          <w:rFonts w:ascii="Times" w:hAnsi="Times" w:cs="Times"/>
          <w:bCs/>
          <w:sz w:val="28"/>
          <w:szCs w:val="28"/>
          <w:lang w:val="ru-RU"/>
        </w:rPr>
        <w:t>УД</w:t>
      </w:r>
      <w:r w:rsidRPr="001E3F5D">
        <w:rPr>
          <w:rFonts w:ascii="Times" w:hAnsi="Times" w:cs="Times"/>
          <w:bCs/>
          <w:sz w:val="28"/>
          <w:szCs w:val="28"/>
          <w:lang w:val="ru-RU"/>
        </w:rPr>
        <w:t>-</w:t>
      </w:r>
      <w:r w:rsidR="00F67F55" w:rsidRPr="001E3F5D">
        <w:rPr>
          <w:rFonts w:ascii="Times" w:hAnsi="Times" w:cs="Times"/>
          <w:bCs/>
          <w:sz w:val="28"/>
          <w:szCs w:val="28"/>
          <w:lang w:val="ru-RU"/>
        </w:rPr>
        <w:t xml:space="preserve"> </w:t>
      </w:r>
      <w:r w:rsidR="00F67F55" w:rsidRPr="001E3F5D">
        <w:rPr>
          <w:rFonts w:ascii="Times" w:hAnsi="Times" w:cs="Times"/>
          <w:bCs/>
          <w:sz w:val="28"/>
          <w:szCs w:val="28"/>
          <w:lang w:val="en-US"/>
        </w:rPr>
        <w:t>D</w:t>
      </w:r>
      <w:r w:rsidRPr="001E3F5D">
        <w:rPr>
          <w:rFonts w:ascii="Times" w:hAnsi="Times" w:cs="Times"/>
          <w:bCs/>
          <w:sz w:val="28"/>
          <w:szCs w:val="28"/>
          <w:lang w:val="ru-RU"/>
        </w:rPr>
        <w:t xml:space="preserve">) </w:t>
      </w:r>
      <w:proofErr w:type="gramStart"/>
      <w:r w:rsidRPr="001E3F5D">
        <w:rPr>
          <w:rFonts w:ascii="Times" w:hAnsi="Times" w:cs="Times"/>
          <w:bCs/>
          <w:sz w:val="28"/>
          <w:szCs w:val="28"/>
          <w:lang w:val="ru-RU"/>
        </w:rPr>
        <w:t>по</w:t>
      </w:r>
      <w:proofErr w:type="gramEnd"/>
      <w:r w:rsidRPr="001E3F5D">
        <w:rPr>
          <w:rFonts w:ascii="Times" w:hAnsi="Times" w:cs="Times"/>
          <w:bCs/>
          <w:sz w:val="28"/>
          <w:szCs w:val="28"/>
          <w:lang w:val="ru-RU"/>
        </w:rPr>
        <w:t xml:space="preserve"> </w:t>
      </w:r>
      <w:proofErr w:type="gramStart"/>
      <w:r w:rsidRPr="001E3F5D">
        <w:rPr>
          <w:rFonts w:ascii="Times" w:hAnsi="Times" w:cs="Times"/>
          <w:bCs/>
          <w:sz w:val="28"/>
          <w:szCs w:val="28"/>
          <w:lang w:val="ru-RU"/>
        </w:rPr>
        <w:t>строгим</w:t>
      </w:r>
      <w:proofErr w:type="gramEnd"/>
      <w:r w:rsidRPr="001E3F5D">
        <w:rPr>
          <w:rFonts w:ascii="Times" w:hAnsi="Times" w:cs="Times"/>
          <w:bCs/>
          <w:sz w:val="28"/>
          <w:szCs w:val="28"/>
          <w:lang w:val="ru-RU"/>
        </w:rPr>
        <w:t xml:space="preserve"> контролем специалиста кардиолога.</w:t>
      </w:r>
    </w:p>
    <w:tbl>
      <w:tblPr>
        <w:tblW w:w="10206" w:type="dxa"/>
        <w:tblInd w:w="108" w:type="dxa"/>
        <w:tblBorders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2C55D7" w:rsidRPr="00B05806" w14:paraId="23B858EA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9097369" w14:textId="403B07A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Комбинации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1719763" w14:textId="105720D0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Примечания</w:t>
            </w:r>
            <w:proofErr w:type="spellEnd"/>
          </w:p>
        </w:tc>
      </w:tr>
      <w:tr w:rsidR="002C55D7" w:rsidRPr="00B05806" w14:paraId="4B023C0A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E802731" w14:textId="218D114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56C68EE" w14:textId="3BDC96ED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усиление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C55D7" w:rsidRPr="00B05806" w14:paraId="3785ABB9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237C459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диуретик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1088F2F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усиление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C55D7" w:rsidRPr="00B05806" w14:paraId="1278F764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E19B7D1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β-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АБ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D9F3572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возможно развитие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ортостатическои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гипотонии, есть вероятность повышения АД </w:t>
            </w:r>
          </w:p>
        </w:tc>
      </w:tr>
      <w:tr w:rsidR="002C55D7" w:rsidRPr="00B05806" w14:paraId="1237BF0A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5B75F6A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̆) + β-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АБ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8ADA2CE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усиление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C55D7" w:rsidRPr="00B05806" w14:paraId="5F6151D1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FA895BB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̆) + α-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адреноблокатор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2575902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Подавляет метаболизм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адреноблокаторов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вследствие чего возможно усиление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эффекта </w:t>
            </w:r>
          </w:p>
        </w:tc>
      </w:tr>
      <w:tr w:rsidR="002C55D7" w:rsidRPr="00B05806" w14:paraId="409DE2AF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38C9B63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̆) +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верапамил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C404E87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усиление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C55D7" w:rsidRPr="00B05806" w14:paraId="0D27484F" w14:textId="77777777" w:rsidTr="00BE033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40E2600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адреноблокатор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β-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АБ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DC9EA99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Комбинация используется при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феохромоцитоме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Сначала назначают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адреноблокаторы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затем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-АБ </w:t>
            </w:r>
          </w:p>
        </w:tc>
      </w:tr>
      <w:tr w:rsidR="002C55D7" w:rsidRPr="00B05806" w14:paraId="33829259" w14:textId="77777777" w:rsidTr="00BE0334">
        <w:tc>
          <w:tcPr>
            <w:tcW w:w="10206" w:type="dxa"/>
            <w:gridSpan w:val="2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AF9B455" w14:textId="11A62314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3-х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компонентные</w:t>
            </w:r>
            <w:proofErr w:type="spellEnd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схемы</w:t>
            </w:r>
            <w:proofErr w:type="spellEnd"/>
          </w:p>
        </w:tc>
      </w:tr>
      <w:tr w:rsidR="002C55D7" w:rsidRPr="00B05806" w14:paraId="4E8BDD37" w14:textId="77777777" w:rsidTr="00BE0334">
        <w:tc>
          <w:tcPr>
            <w:tcW w:w="10206" w:type="dxa"/>
            <w:gridSpan w:val="2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2C4AF75" w14:textId="303E8EF5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АК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̆) +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-АБ</w:t>
            </w:r>
          </w:p>
        </w:tc>
      </w:tr>
      <w:tr w:rsidR="002C55D7" w:rsidRPr="00B05806" w14:paraId="43C41FA1" w14:textId="77777777" w:rsidTr="00BE0334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BEE7CB1" w14:textId="77F174DD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lastRenderedPageBreak/>
              <w:drawing>
                <wp:inline distT="0" distB="0" distL="0" distR="0" wp14:anchorId="41414B09" wp14:editId="6FFE5037">
                  <wp:extent cx="12700" cy="12700"/>
                  <wp:effectExtent l="0" t="0" r="0" b="0"/>
                  <wp:docPr id="180" name="Рисунок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диуретик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C55D7" w:rsidRPr="00B05806" w14:paraId="4679D29B" w14:textId="77777777" w:rsidTr="00BE0334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7AB785C" w14:textId="051D32E8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β-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АБ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диуретик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C55D7" w:rsidRPr="00B05806" w14:paraId="5BD1FD53" w14:textId="77777777" w:rsidTr="00BE0334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A916F4E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̆) +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-АБ +диуретик </w:t>
            </w:r>
          </w:p>
        </w:tc>
      </w:tr>
      <w:tr w:rsidR="002C55D7" w:rsidRPr="00B05806" w14:paraId="428EDDBD" w14:textId="77777777" w:rsidTr="00BE0334">
        <w:trPr>
          <w:trHeight w:val="124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343FEB2" w14:textId="69A359C3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4-х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компонентные</w:t>
            </w:r>
            <w:proofErr w:type="spellEnd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схемы</w:t>
            </w:r>
            <w:proofErr w:type="spellEnd"/>
          </w:p>
        </w:tc>
      </w:tr>
      <w:tr w:rsidR="002C55D7" w:rsidRPr="00B05806" w14:paraId="4AC87E68" w14:textId="77777777" w:rsidTr="00BE0334">
        <w:tc>
          <w:tcPr>
            <w:tcW w:w="10206" w:type="dxa"/>
            <w:gridSpan w:val="2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D037AA3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АК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̆) +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-АБ + диуретик </w:t>
            </w:r>
          </w:p>
        </w:tc>
      </w:tr>
      <w:tr w:rsidR="002C55D7" w:rsidRPr="00B05806" w14:paraId="5503A706" w14:textId="77777777" w:rsidTr="00BE0334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8A62EF5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метилдопа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АК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̆) +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-АБ +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адреноблокатор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C55D7" w:rsidRPr="00B05806" w14:paraId="561EC3F5" w14:textId="77777777" w:rsidTr="00BE0334">
        <w:tblPrEx>
          <w:tblBorders>
            <w:top w:val="nil"/>
          </w:tblBorders>
        </w:tblPrEx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82B864C" w14:textId="77777777" w:rsidR="002C55D7" w:rsidRPr="00B05806" w:rsidRDefault="002C55D7" w:rsidP="00BE03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 (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дигидропиридиновыи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̆) +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-АБ +диуретик +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клонидин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08E72A07" w14:textId="77777777" w:rsidR="004C1C7F" w:rsidRPr="00B05806" w:rsidRDefault="004C1C7F" w:rsidP="00863B2A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E2723D7" w14:textId="23C1C64C" w:rsidR="00F07E71" w:rsidRPr="00B05806" w:rsidRDefault="003C4A58" w:rsidP="003C4A58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3.3 </w:t>
      </w:r>
      <w:r w:rsidR="00F07E71" w:rsidRPr="00B05806">
        <w:rPr>
          <w:rFonts w:ascii="Times New Roman" w:hAnsi="Times New Roman" w:cs="Times New Roman"/>
          <w:b/>
          <w:sz w:val="28"/>
          <w:szCs w:val="28"/>
          <w:lang w:val="ru-RU"/>
        </w:rPr>
        <w:t>Хирургическое вмешательство</w:t>
      </w:r>
      <w:r w:rsidR="00F07E71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0334" w:rsidRPr="00B05806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666F3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нет</w:t>
      </w:r>
    </w:p>
    <w:p w14:paraId="6302C95C" w14:textId="77777777" w:rsidR="00BE0334" w:rsidRPr="00B05806" w:rsidRDefault="00BE0334" w:rsidP="003C4A58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31ED431" w14:textId="77777777" w:rsidR="00D548AC" w:rsidRPr="00B05806" w:rsidRDefault="003C4A58" w:rsidP="003C4A58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3.4 </w:t>
      </w:r>
      <w:r w:rsidR="003666F3"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Дальнейшее ведение: </w:t>
      </w:r>
    </w:p>
    <w:p w14:paraId="009CB8B4" w14:textId="30BF3E68" w:rsidR="00D548AC" w:rsidRPr="00B05806" w:rsidRDefault="00D548AC" w:rsidP="003C4A58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Сроки </w:t>
      </w:r>
      <w:proofErr w:type="spellStart"/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родоразрешения</w:t>
      </w:r>
      <w:proofErr w:type="spellEnd"/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32D56F70" w14:textId="041A145A" w:rsidR="001522F9" w:rsidRPr="00B05806" w:rsidRDefault="00BE0334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1522F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ля женщин с </w:t>
      </w:r>
      <w:r w:rsidR="0045576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неосложненной </w:t>
      </w:r>
      <w:r w:rsidR="001522F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артериальной гипертензией, АД которых ниже 160/100мм.рт.ст после 37 недель с </w:t>
      </w:r>
      <w:proofErr w:type="spellStart"/>
      <w:r w:rsidR="001522F9" w:rsidRPr="00B05806">
        <w:rPr>
          <w:rFonts w:ascii="Times New Roman" w:hAnsi="Times New Roman" w:cs="Times New Roman"/>
          <w:sz w:val="28"/>
          <w:szCs w:val="28"/>
          <w:lang w:val="ru-RU"/>
        </w:rPr>
        <w:t>антигипертензивным</w:t>
      </w:r>
      <w:proofErr w:type="spellEnd"/>
      <w:r w:rsidR="001522F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лечением или без нее сроки родов должны решаться индивидуально</w:t>
      </w:r>
      <w:r w:rsidR="0045576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(желательно 38-39 недель)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1522F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6C32160" w14:textId="4DC89E1E" w:rsidR="001522F9" w:rsidRPr="00B05806" w:rsidRDefault="00BE0334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1522F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роводить роды женщинам с резистентной гипертензией вне зависимости от срока гестации, </w:t>
      </w:r>
      <w:r w:rsidR="00CA2894" w:rsidRPr="00B05806">
        <w:rPr>
          <w:rFonts w:ascii="Times New Roman" w:hAnsi="Times New Roman" w:cs="Times New Roman"/>
          <w:sz w:val="28"/>
          <w:szCs w:val="28"/>
          <w:lang w:val="ru-RU"/>
        </w:rPr>
        <w:t>после завершения курса кортикостероидами (при необходимости)</w:t>
      </w:r>
      <w:r w:rsidR="00262BC5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1522F9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87D158C" w14:textId="0BF1F60B" w:rsidR="005D7040" w:rsidRPr="00B05806" w:rsidRDefault="00BE0334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ортикостероиды с целью профилактики РДС синдрома следует предусмотреть всем пациентам с </w:t>
      </w:r>
      <w:proofErr w:type="spellStart"/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преэклампсией</w:t>
      </w:r>
      <w:proofErr w:type="spellEnd"/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при сроке ≤ 34+6 недель беременности (УД</w:t>
      </w:r>
      <w:r w:rsidR="00262BC5" w:rsidRPr="00B0580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А), при сроке </w:t>
      </w:r>
      <w:r w:rsidR="004B77DF" w:rsidRPr="00B05806">
        <w:rPr>
          <w:rFonts w:ascii="Times New Roman" w:hAnsi="Times New Roman" w:cs="Times New Roman"/>
          <w:sz w:val="28"/>
          <w:szCs w:val="28"/>
          <w:lang w:val="ru-RU"/>
        </w:rPr>
        <w:t>≥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34+6</w:t>
      </w:r>
      <w:r w:rsidR="004216B3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>недель, только если предполагается родоразрешение в течении 7 дней (УД</w:t>
      </w:r>
      <w:r w:rsidR="00262BC5" w:rsidRPr="00B0580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С). </w:t>
      </w:r>
      <w:r w:rsidR="00486BB1" w:rsidRPr="00B05806">
        <w:rPr>
          <w:rFonts w:ascii="Times New Roman" w:hAnsi="Times New Roman" w:cs="Times New Roman"/>
          <w:sz w:val="28"/>
          <w:szCs w:val="28"/>
          <w:lang w:val="ru-RU"/>
        </w:rPr>
        <w:t>Возможно проведение к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>урс</w:t>
      </w:r>
      <w:r w:rsidR="005213E2" w:rsidRPr="00B0580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кортикостероидов пациенткам при плановом кесаревом сечении при ≤ 38 + 6 недель беременности, чтобы уменьшить респираторную заболеваемость (УД</w:t>
      </w:r>
      <w:r w:rsidR="00262BC5" w:rsidRPr="00B0580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D7040" w:rsidRPr="00B05806">
        <w:rPr>
          <w:rFonts w:ascii="Times New Roman" w:hAnsi="Times New Roman" w:cs="Times New Roman"/>
          <w:sz w:val="28"/>
          <w:szCs w:val="28"/>
          <w:lang w:val="ru-RU"/>
        </w:rPr>
        <w:t>В)</w:t>
      </w:r>
      <w:r w:rsidR="00186AA7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[1,8]</w:t>
      </w:r>
      <w:r w:rsidR="00262BC5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AFA1BEE" w14:textId="77777777" w:rsidR="00455760" w:rsidRPr="00B05806" w:rsidRDefault="00455760" w:rsidP="00455760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0C4508" w14:textId="77777777" w:rsidR="00AB6CE4" w:rsidRPr="00B05806" w:rsidRDefault="003C4A58" w:rsidP="00AB6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3.5. </w:t>
      </w:r>
      <w:r w:rsidR="00F07E71" w:rsidRPr="00B05806">
        <w:rPr>
          <w:rFonts w:ascii="Times New Roman" w:hAnsi="Times New Roman" w:cs="Times New Roman"/>
          <w:sz w:val="28"/>
          <w:szCs w:val="28"/>
          <w:lang w:val="ru-RU"/>
        </w:rPr>
        <w:t>Индикаторы эффективности</w:t>
      </w:r>
      <w:r w:rsidR="007D25DF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784CA4B5" w14:textId="4202C8F6" w:rsidR="007D25DF" w:rsidRPr="00B05806" w:rsidRDefault="00AB6CE4" w:rsidP="00044249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д</w:t>
      </w:r>
      <w:r w:rsidR="007D25DF" w:rsidRPr="00B05806">
        <w:rPr>
          <w:sz w:val="28"/>
          <w:szCs w:val="28"/>
          <w:lang w:val="ru-RU"/>
        </w:rPr>
        <w:t>остижение целевых уровней АД, профилактика осложнений со стороны матери и плода.</w:t>
      </w:r>
    </w:p>
    <w:p w14:paraId="35BF98EC" w14:textId="77777777" w:rsidR="00AB6CE4" w:rsidRPr="00B05806" w:rsidRDefault="00AB6CE4" w:rsidP="00AB6CE4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</w:p>
    <w:p w14:paraId="1D407418" w14:textId="13758DBA" w:rsidR="00B67403" w:rsidRPr="00B05806" w:rsidRDefault="00DE59BC" w:rsidP="0004424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ПОКАЗАНИЯ ДЛЯ ГОСПИТАЛИЗАЦИИ С</w:t>
      </w:r>
      <w:r w:rsidR="00AB6CE4" w:rsidRPr="00B05806">
        <w:rPr>
          <w:b/>
          <w:sz w:val="28"/>
          <w:szCs w:val="28"/>
          <w:lang w:val="ru-RU"/>
        </w:rPr>
        <w:t xml:space="preserve"> УКАЗАНИЕМ ТИПА ГОСПИТАЛИЗАЦИИ</w:t>
      </w:r>
      <w:r w:rsidRPr="00B05806">
        <w:rPr>
          <w:b/>
          <w:sz w:val="28"/>
          <w:szCs w:val="28"/>
          <w:lang w:val="ru-RU"/>
        </w:rPr>
        <w:t>:</w:t>
      </w:r>
      <w:r w:rsidR="00E27D9D" w:rsidRPr="00B05806">
        <w:rPr>
          <w:b/>
          <w:sz w:val="28"/>
          <w:szCs w:val="28"/>
          <w:lang w:val="ru-RU"/>
        </w:rPr>
        <w:t xml:space="preserve"> </w:t>
      </w:r>
    </w:p>
    <w:p w14:paraId="1FCAC8AD" w14:textId="3C21E953" w:rsidR="008F59BF" w:rsidRPr="00B05806" w:rsidRDefault="008F59BF" w:rsidP="008F59B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 xml:space="preserve">Показания </w:t>
      </w:r>
      <w:r w:rsidR="00DE59BC" w:rsidRPr="00B05806">
        <w:rPr>
          <w:b/>
          <w:sz w:val="28"/>
          <w:szCs w:val="28"/>
          <w:lang w:val="ru-RU"/>
        </w:rPr>
        <w:t>для плановой госпитализации:</w:t>
      </w:r>
      <w:r w:rsidR="004656A4" w:rsidRPr="00B05806">
        <w:rPr>
          <w:b/>
          <w:sz w:val="28"/>
          <w:szCs w:val="28"/>
          <w:lang w:val="ru-RU"/>
        </w:rPr>
        <w:t xml:space="preserve"> </w:t>
      </w:r>
    </w:p>
    <w:p w14:paraId="7C00EE77" w14:textId="5C71A8F8" w:rsidR="008F59BF" w:rsidRPr="00B05806" w:rsidRDefault="00F039C3" w:rsidP="00044249">
      <w:pPr>
        <w:pStyle w:val="a5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b/>
          <w:color w:val="FF0000"/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для дифференциальной диагностики АГ неясного генеза</w:t>
      </w:r>
      <w:r w:rsidR="008F59BF" w:rsidRPr="00B05806">
        <w:rPr>
          <w:sz w:val="28"/>
          <w:szCs w:val="28"/>
          <w:lang w:val="ru-RU"/>
        </w:rPr>
        <w:t>;</w:t>
      </w:r>
      <w:r w:rsidRPr="00B05806">
        <w:rPr>
          <w:sz w:val="28"/>
          <w:szCs w:val="28"/>
          <w:lang w:val="ru-RU"/>
        </w:rPr>
        <w:t xml:space="preserve"> </w:t>
      </w:r>
    </w:p>
    <w:p w14:paraId="1961385D" w14:textId="0606B148" w:rsidR="008F59BF" w:rsidRPr="00B05806" w:rsidRDefault="008F59BF" w:rsidP="00044249">
      <w:pPr>
        <w:pStyle w:val="a5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нетяжелая</w:t>
      </w:r>
      <w:proofErr w:type="spellEnd"/>
      <w:r w:rsidRPr="00B05806">
        <w:rPr>
          <w:sz w:val="28"/>
          <w:szCs w:val="28"/>
          <w:lang w:val="ru-RU"/>
        </w:rPr>
        <w:t xml:space="preserve"> форма </w:t>
      </w:r>
      <w:proofErr w:type="spellStart"/>
      <w:r w:rsidRPr="00B05806">
        <w:rPr>
          <w:sz w:val="28"/>
          <w:szCs w:val="28"/>
          <w:lang w:val="ru-RU"/>
        </w:rPr>
        <w:t>преэклампсии</w:t>
      </w:r>
      <w:proofErr w:type="spellEnd"/>
      <w:r w:rsidRPr="00B05806">
        <w:rPr>
          <w:sz w:val="28"/>
          <w:szCs w:val="28"/>
          <w:lang w:val="ru-RU"/>
        </w:rPr>
        <w:t xml:space="preserve"> (возможна госпитализация в дневной стационар).</w:t>
      </w:r>
    </w:p>
    <w:p w14:paraId="73D55960" w14:textId="41CF934E" w:rsidR="00D548AC" w:rsidRPr="00B05806" w:rsidRDefault="00D548AC" w:rsidP="00044249">
      <w:pPr>
        <w:pStyle w:val="a5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тяжелая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преэклампсия</w:t>
      </w:r>
      <w:proofErr w:type="spellEnd"/>
    </w:p>
    <w:p w14:paraId="2BE02460" w14:textId="670D787F" w:rsidR="008F59BF" w:rsidRPr="00B05806" w:rsidRDefault="004656A4" w:rsidP="00044249">
      <w:pPr>
        <w:pStyle w:val="a5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 xml:space="preserve">тяжелая </w:t>
      </w:r>
      <w:r w:rsidR="008F59BF" w:rsidRPr="00B05806">
        <w:rPr>
          <w:sz w:val="28"/>
          <w:szCs w:val="28"/>
          <w:lang w:val="ru-RU"/>
        </w:rPr>
        <w:t xml:space="preserve">форма </w:t>
      </w:r>
      <w:r w:rsidRPr="00B05806">
        <w:rPr>
          <w:sz w:val="28"/>
          <w:szCs w:val="28"/>
          <w:lang w:val="ru-RU"/>
        </w:rPr>
        <w:t>АГ</w:t>
      </w:r>
      <w:r w:rsidR="00CC4763" w:rsidRPr="00B05806">
        <w:rPr>
          <w:sz w:val="28"/>
          <w:szCs w:val="28"/>
          <w:lang w:val="ru-RU"/>
        </w:rPr>
        <w:t xml:space="preserve">. </w:t>
      </w:r>
    </w:p>
    <w:p w14:paraId="5352E051" w14:textId="77777777" w:rsidR="00D548AC" w:rsidRPr="00B05806" w:rsidRDefault="00D548AC" w:rsidP="008F59B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</w:p>
    <w:p w14:paraId="2A8861FC" w14:textId="77777777" w:rsidR="008F59BF" w:rsidRPr="00B05806" w:rsidRDefault="008F59BF" w:rsidP="008F59B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 xml:space="preserve">Показания </w:t>
      </w:r>
      <w:r w:rsidR="00DE59BC" w:rsidRPr="00B05806">
        <w:rPr>
          <w:b/>
          <w:sz w:val="28"/>
          <w:szCs w:val="28"/>
          <w:lang w:val="ru-RU"/>
        </w:rPr>
        <w:t>для экстренной госпитализации:</w:t>
      </w:r>
      <w:r w:rsidR="004656A4" w:rsidRPr="00B05806">
        <w:rPr>
          <w:b/>
          <w:sz w:val="28"/>
          <w:szCs w:val="28"/>
          <w:lang w:val="ru-RU"/>
        </w:rPr>
        <w:t xml:space="preserve"> </w:t>
      </w:r>
    </w:p>
    <w:p w14:paraId="6FDA8389" w14:textId="77777777" w:rsidR="008F59BF" w:rsidRPr="00B05806" w:rsidRDefault="004656A4" w:rsidP="00044249">
      <w:pPr>
        <w:pStyle w:val="a5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клинические и</w:t>
      </w:r>
      <w:r w:rsidR="00D15A6D" w:rsidRPr="00B05806">
        <w:rPr>
          <w:sz w:val="28"/>
          <w:szCs w:val="28"/>
          <w:lang w:val="ru-RU"/>
        </w:rPr>
        <w:t>/</w:t>
      </w:r>
      <w:r w:rsidRPr="00B05806">
        <w:rPr>
          <w:sz w:val="28"/>
          <w:szCs w:val="28"/>
          <w:lang w:val="ru-RU"/>
        </w:rPr>
        <w:t xml:space="preserve">или лабораторные признаки </w:t>
      </w:r>
      <w:proofErr w:type="spellStart"/>
      <w:r w:rsidRPr="00B05806">
        <w:rPr>
          <w:sz w:val="28"/>
          <w:szCs w:val="28"/>
          <w:lang w:val="ru-RU"/>
        </w:rPr>
        <w:t>преэклампсии</w:t>
      </w:r>
      <w:proofErr w:type="spellEnd"/>
      <w:r w:rsidRPr="00B05806">
        <w:rPr>
          <w:sz w:val="28"/>
          <w:szCs w:val="28"/>
          <w:lang w:val="ru-RU"/>
        </w:rPr>
        <w:t>.</w:t>
      </w:r>
      <w:r w:rsidR="00CC4763" w:rsidRPr="00B05806">
        <w:rPr>
          <w:sz w:val="28"/>
          <w:szCs w:val="28"/>
          <w:lang w:val="ru-RU"/>
        </w:rPr>
        <w:t xml:space="preserve"> </w:t>
      </w:r>
    </w:p>
    <w:p w14:paraId="051DAC64" w14:textId="77777777" w:rsidR="00DE59BC" w:rsidRPr="00B05806" w:rsidRDefault="00DE59BC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B45C586" w14:textId="77777777" w:rsidR="009A15CD" w:rsidRPr="00B05806" w:rsidRDefault="00EA3AB7" w:rsidP="0004424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ТАКТИКА</w:t>
      </w:r>
      <w:r w:rsidR="00DE59BC" w:rsidRPr="00B05806">
        <w:rPr>
          <w:b/>
          <w:sz w:val="28"/>
          <w:szCs w:val="28"/>
          <w:lang w:val="ru-RU"/>
        </w:rPr>
        <w:t xml:space="preserve"> ЛЕЧЕНИЕ НА СТАЦИОНАРНОМ УРОВНЕ:</w:t>
      </w:r>
      <w:r w:rsidR="008F59BF" w:rsidRPr="00B05806">
        <w:rPr>
          <w:b/>
          <w:sz w:val="28"/>
          <w:szCs w:val="28"/>
          <w:lang w:val="ru-RU"/>
        </w:rPr>
        <w:t xml:space="preserve"> </w:t>
      </w:r>
    </w:p>
    <w:p w14:paraId="3904BB07" w14:textId="7EFEC491" w:rsidR="008F59BF" w:rsidRPr="00B05806" w:rsidRDefault="008F59BF" w:rsidP="009A15CD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NB!</w:t>
      </w:r>
      <w:r w:rsidRPr="00B05806">
        <w:rPr>
          <w:sz w:val="28"/>
          <w:szCs w:val="28"/>
          <w:lang w:val="ru-RU"/>
        </w:rPr>
        <w:t xml:space="preserve"> </w:t>
      </w:r>
      <w:r w:rsidR="003C43D0" w:rsidRPr="00B05806">
        <w:rPr>
          <w:sz w:val="28"/>
          <w:szCs w:val="28"/>
          <w:lang w:val="ru-RU"/>
        </w:rPr>
        <w:t>д</w:t>
      </w:r>
      <w:r w:rsidRPr="00B05806">
        <w:rPr>
          <w:sz w:val="28"/>
          <w:szCs w:val="28"/>
          <w:lang w:val="ru-RU"/>
        </w:rPr>
        <w:t xml:space="preserve">ля женщин с </w:t>
      </w:r>
      <w:proofErr w:type="spellStart"/>
      <w:r w:rsidRPr="00B05806">
        <w:rPr>
          <w:sz w:val="28"/>
          <w:szCs w:val="28"/>
          <w:lang w:val="ru-RU"/>
        </w:rPr>
        <w:t>гестационной</w:t>
      </w:r>
      <w:proofErr w:type="spellEnd"/>
      <w:r w:rsidRPr="00B05806">
        <w:rPr>
          <w:sz w:val="28"/>
          <w:szCs w:val="28"/>
          <w:lang w:val="ru-RU"/>
        </w:rPr>
        <w:t xml:space="preserve"> гипертензией (без </w:t>
      </w:r>
      <w:proofErr w:type="spellStart"/>
      <w:r w:rsidRPr="00B05806">
        <w:rPr>
          <w:sz w:val="28"/>
          <w:szCs w:val="28"/>
          <w:lang w:val="ru-RU"/>
        </w:rPr>
        <w:t>преэклампсии</w:t>
      </w:r>
      <w:proofErr w:type="spellEnd"/>
      <w:r w:rsidRPr="00B05806">
        <w:rPr>
          <w:sz w:val="28"/>
          <w:szCs w:val="28"/>
          <w:lang w:val="ru-RU"/>
        </w:rPr>
        <w:t xml:space="preserve">) стационарный режим может быть полезен для снижения тяжелой гипертонии и преждевременных родов (УД В) </w:t>
      </w:r>
      <w:r w:rsidR="00C2130A" w:rsidRPr="00B05806">
        <w:rPr>
          <w:sz w:val="28"/>
          <w:szCs w:val="28"/>
          <w:lang w:val="ru-RU"/>
        </w:rPr>
        <w:t>[1,</w:t>
      </w:r>
      <w:r w:rsidR="00C2130A" w:rsidRPr="00B05806">
        <w:rPr>
          <w:bCs/>
          <w:sz w:val="28"/>
          <w:lang w:val="ru-RU"/>
        </w:rPr>
        <w:t>7,8</w:t>
      </w:r>
      <w:r w:rsidR="00C2130A" w:rsidRPr="00B05806">
        <w:rPr>
          <w:sz w:val="28"/>
          <w:szCs w:val="28"/>
          <w:lang w:val="ru-RU"/>
        </w:rPr>
        <w:t>]</w:t>
      </w:r>
      <w:r w:rsidRPr="00B05806">
        <w:rPr>
          <w:sz w:val="28"/>
          <w:szCs w:val="28"/>
          <w:lang w:val="ru-RU"/>
        </w:rPr>
        <w:t xml:space="preserve">; </w:t>
      </w:r>
    </w:p>
    <w:p w14:paraId="0587D636" w14:textId="3DDAB8F0" w:rsidR="008F59BF" w:rsidRPr="00B05806" w:rsidRDefault="008F59BF" w:rsidP="008F59BF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NB!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ля женщин с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преэклампсией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, при госпитализации, строгий постельный режим не рекомендуется (УД </w:t>
      </w:r>
      <w:r w:rsidRPr="00B058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C2130A" w:rsidRPr="00B05806">
        <w:rPr>
          <w:rFonts w:ascii="Times New Roman" w:hAnsi="Times New Roman" w:cs="Times New Roman"/>
          <w:sz w:val="28"/>
          <w:szCs w:val="28"/>
          <w:lang w:val="ru-RU"/>
        </w:rPr>
        <w:t>[1,</w:t>
      </w:r>
      <w:r w:rsidR="00C2130A" w:rsidRPr="00B05806">
        <w:rPr>
          <w:bCs/>
          <w:sz w:val="28"/>
          <w:lang w:val="ru-RU"/>
        </w:rPr>
        <w:t>7</w:t>
      </w:r>
      <w:r w:rsidR="00C2130A" w:rsidRPr="00B05806">
        <w:rPr>
          <w:rFonts w:ascii="Times New Roman" w:hAnsi="Times New Roman" w:cs="Times New Roman"/>
          <w:bCs/>
          <w:sz w:val="28"/>
          <w:szCs w:val="24"/>
          <w:lang w:val="ru-RU"/>
        </w:rPr>
        <w:t>,8</w:t>
      </w:r>
      <w:r w:rsidR="00C2130A" w:rsidRPr="00B05806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14:paraId="3CBB0BFA" w14:textId="77777777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рекомендуются оперативные роды (кесарево сечение, или вакуум экстракция или акушерские щипцы во втором периоде) для женщин с тяжелой гипертензией, чья гипертензия не поддается лечению. </w:t>
      </w:r>
    </w:p>
    <w:p w14:paraId="6EC7405F" w14:textId="77777777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пациентки с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преэклампсией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после 37 недель должны быть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родоразрешены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немедленно (I-A);</w:t>
      </w:r>
    </w:p>
    <w:p w14:paraId="6CFD7272" w14:textId="77777777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для женщин с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нетяжелой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преэклампсией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при 24 + 0 до 33 + 6 недель возможна выжидательная тактика (наблюдение) (I-В);</w:t>
      </w:r>
    </w:p>
    <w:p w14:paraId="521C7C05" w14:textId="4D17097C" w:rsidR="003C43D0" w:rsidRPr="00B05806" w:rsidRDefault="0078206D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для женщин с </w:t>
      </w:r>
      <w:proofErr w:type="spellStart"/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>тяжелой</w:t>
      </w:r>
      <w:proofErr w:type="spellEnd"/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преэклампсией</w:t>
      </w:r>
      <w:proofErr w:type="spellEnd"/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A21FF2" w:rsidRPr="00B05806">
        <w:rPr>
          <w:rFonts w:ascii="Times New Roman" w:hAnsi="Times New Roman" w:cs="Times New Roman"/>
          <w:sz w:val="28"/>
          <w:szCs w:val="28"/>
          <w:lang w:val="ru-RU"/>
        </w:rPr>
        <w:t>осложненной</w:t>
      </w:r>
      <w:proofErr w:type="spellEnd"/>
      <w:r w:rsidR="00A21FF2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гемолизом, повышенными ферментами печени, низким тромбоцитом </w:t>
      </w:r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сроке беременности </w:t>
      </w:r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24 + 0 до 34 + 6 недель беременности, отсрочка </w:t>
      </w:r>
      <w:proofErr w:type="spellStart"/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>родоразрешения</w:t>
      </w:r>
      <w:proofErr w:type="spellEnd"/>
      <w:r w:rsidR="003C43D0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возможна на период профилактики РДС синдрома (II-2B);</w:t>
      </w:r>
    </w:p>
    <w:p w14:paraId="29CEA85B" w14:textId="77777777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все пациенты с гемолизом, повышенными ферментами печени, синдромом низких тромбоцитов при беременности ≥ 35 + 0 недель должны быть немедленно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родоразрешены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II-2B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781D6B0B" w14:textId="77777777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для женщин с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гестационной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гипертензией (без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преэклампсии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) при беременности ≥ 37 + 0 недель следует обсудить вопрос о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родоразрешении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нескольких дней (I-В);</w:t>
      </w:r>
    </w:p>
    <w:p w14:paraId="1BA089D9" w14:textId="77777777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для женщин с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гестационной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гипертензией (без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преэклампсии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) &lt;37 + 0 недель беременности нет достаточных доказательств немедленного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родоразрешения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III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>-С);</w:t>
      </w:r>
    </w:p>
    <w:p w14:paraId="78D4FF41" w14:textId="29C47CA5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рекомендуется созревание шейки матки при планировании вагинального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ru-RU"/>
        </w:rPr>
        <w:t>родоразрешения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(1-А);</w:t>
      </w:r>
    </w:p>
    <w:p w14:paraId="56D98851" w14:textId="0FB14FE2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05806">
        <w:rPr>
          <w:rFonts w:ascii="Times New Roman" w:hAnsi="Times New Roman" w:cs="Times New Roman"/>
          <w:sz w:val="28"/>
          <w:szCs w:val="28"/>
        </w:rPr>
        <w:t>табилизировав состояние женщины в течение 1–12 (обычно за 6–12) ч. после приступа эклампсии, нужно инициировать роды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058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4F7705" w14:textId="0D3DA90A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B05806">
        <w:rPr>
          <w:rFonts w:ascii="Times New Roman" w:hAnsi="Times New Roman" w:cs="Times New Roman"/>
          <w:sz w:val="28"/>
          <w:szCs w:val="28"/>
        </w:rPr>
        <w:t>о возможности, преимущество отдаётся вагинальным родам с  максимальным обезболиванием (эпидуральная/спинальная анестезия). Кесарево сечение выполняется по акушерским и/или неонатальным показаниям. Состояние после приступа эклампсии не является показанием к кесарево сечению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058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95F4B9" w14:textId="0C934C88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05806">
        <w:rPr>
          <w:rFonts w:ascii="Times New Roman" w:hAnsi="Times New Roman" w:cs="Times New Roman"/>
          <w:sz w:val="28"/>
          <w:szCs w:val="28"/>
        </w:rPr>
        <w:t xml:space="preserve">о время родов необходимо мониторировать жизненные функции женщины (AД, SpO2, почасовой диурез) и состояние плода, в третьем периоде родов назначить окситоцин. В случае послеродового кровотечения эргометрин вводить </w:t>
      </w:r>
      <w:r w:rsidR="00C2130A" w:rsidRPr="00B05806">
        <w:rPr>
          <w:rFonts w:ascii="Times New Roman" w:hAnsi="Times New Roman" w:cs="Times New Roman"/>
          <w:sz w:val="28"/>
          <w:szCs w:val="28"/>
          <w:lang w:val="ru-RU"/>
        </w:rPr>
        <w:t>не рекомендуется;</w:t>
      </w:r>
      <w:r w:rsidRPr="00B058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DA4B6E" w14:textId="59088BD8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05806">
        <w:rPr>
          <w:rFonts w:ascii="Times New Roman" w:hAnsi="Times New Roman" w:cs="Times New Roman"/>
          <w:sz w:val="28"/>
          <w:szCs w:val="28"/>
        </w:rPr>
        <w:t xml:space="preserve"> случае выполнения кесарева сечения, рекомендуется спинальная или эпидуральная анестезия. Однако при отсутствии противопоказаний все виды анестезии считаются приемлимыми (УД А)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130A" w:rsidRPr="00B05806">
        <w:rPr>
          <w:rFonts w:ascii="Times New Roman" w:hAnsi="Times New Roman" w:cs="Times New Roman"/>
          <w:sz w:val="28"/>
          <w:szCs w:val="28"/>
          <w:lang w:val="ru-RU"/>
        </w:rPr>
        <w:t>[1]</w:t>
      </w:r>
      <w:r w:rsidRPr="00B05806">
        <w:rPr>
          <w:rFonts w:ascii="Times New Roman" w:hAnsi="Times New Roman" w:cs="Times New Roman"/>
          <w:sz w:val="28"/>
          <w:szCs w:val="28"/>
        </w:rPr>
        <w:t>.</w:t>
      </w:r>
    </w:p>
    <w:p w14:paraId="4D8C75EE" w14:textId="77777777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B05806">
        <w:rPr>
          <w:rFonts w:ascii="Times New Roman" w:hAnsi="Times New Roman" w:cs="Times New Roman"/>
          <w:sz w:val="28"/>
          <w:szCs w:val="28"/>
        </w:rPr>
        <w:t xml:space="preserve">осле родов женщина в течение 24–48 ч. наблюдается в 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палате интенсивной терапии</w:t>
      </w:r>
      <w:r w:rsidRPr="00B05806">
        <w:rPr>
          <w:rFonts w:ascii="Times New Roman" w:hAnsi="Times New Roman" w:cs="Times New Roman"/>
          <w:sz w:val="28"/>
          <w:szCs w:val="28"/>
        </w:rPr>
        <w:t xml:space="preserve">. Не менее 24 ч. вводится поддерживающая доза сульфата магния, мониторируются жизненные функции, по потребности даются антигипертензивные медикаменты. Скорость инфузии – не более 85 мл в час. Необходима профилактика тромбоза. </w:t>
      </w:r>
    </w:p>
    <w:p w14:paraId="5B6BEFC0" w14:textId="77777777" w:rsidR="003C43D0" w:rsidRPr="00B05806" w:rsidRDefault="003C43D0" w:rsidP="003C43D0">
      <w:pPr>
        <w:pStyle w:val="a4"/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4DFE45E" w14:textId="2D31CB82" w:rsidR="00BC77F3" w:rsidRPr="00B05806" w:rsidRDefault="00EA3AB7" w:rsidP="00044249">
      <w:pPr>
        <w:pStyle w:val="a5"/>
        <w:numPr>
          <w:ilvl w:val="1"/>
          <w:numId w:val="7"/>
        </w:numPr>
        <w:tabs>
          <w:tab w:val="left" w:pos="567"/>
        </w:tabs>
        <w:ind w:left="0" w:firstLine="0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немедикаментозное лечен</w:t>
      </w:r>
      <w:r w:rsidR="008F59BF" w:rsidRPr="00B05806">
        <w:rPr>
          <w:b/>
          <w:sz w:val="28"/>
          <w:szCs w:val="28"/>
          <w:lang w:val="ru-RU"/>
        </w:rPr>
        <w:t>ие:</w:t>
      </w:r>
      <w:r w:rsidR="0059562A" w:rsidRPr="00B05806">
        <w:rPr>
          <w:sz w:val="28"/>
          <w:szCs w:val="28"/>
          <w:lang w:val="ru-RU"/>
        </w:rPr>
        <w:t xml:space="preserve"> см</w:t>
      </w:r>
      <w:r w:rsidR="008F59BF" w:rsidRPr="00B05806">
        <w:rPr>
          <w:sz w:val="28"/>
          <w:szCs w:val="28"/>
          <w:lang w:val="ru-RU"/>
        </w:rPr>
        <w:t>отрите</w:t>
      </w:r>
      <w:r w:rsidR="0059562A" w:rsidRPr="00B05806">
        <w:rPr>
          <w:sz w:val="28"/>
          <w:szCs w:val="28"/>
          <w:lang w:val="ru-RU"/>
        </w:rPr>
        <w:t xml:space="preserve"> п</w:t>
      </w:r>
      <w:r w:rsidR="008F59BF" w:rsidRPr="00B05806">
        <w:rPr>
          <w:sz w:val="28"/>
          <w:szCs w:val="28"/>
          <w:lang w:val="ru-RU"/>
        </w:rPr>
        <w:t xml:space="preserve">ункт </w:t>
      </w:r>
      <w:r w:rsidR="0059562A" w:rsidRPr="00B05806">
        <w:rPr>
          <w:sz w:val="28"/>
          <w:szCs w:val="28"/>
          <w:lang w:val="ru-RU"/>
        </w:rPr>
        <w:t>3.1</w:t>
      </w:r>
      <w:r w:rsidR="003C43D0" w:rsidRPr="00B05806">
        <w:rPr>
          <w:sz w:val="28"/>
          <w:szCs w:val="28"/>
          <w:lang w:val="ru-RU"/>
        </w:rPr>
        <w:t>.</w:t>
      </w:r>
    </w:p>
    <w:p w14:paraId="488EE69C" w14:textId="77777777" w:rsidR="003C43D0" w:rsidRPr="00B05806" w:rsidRDefault="003C43D0" w:rsidP="003C43D0">
      <w:pPr>
        <w:pStyle w:val="a5"/>
        <w:tabs>
          <w:tab w:val="left" w:pos="567"/>
        </w:tabs>
        <w:ind w:left="0"/>
        <w:rPr>
          <w:sz w:val="28"/>
          <w:szCs w:val="28"/>
          <w:lang w:val="ru-RU"/>
        </w:rPr>
      </w:pPr>
    </w:p>
    <w:p w14:paraId="620A84A0" w14:textId="30FF540F" w:rsidR="003C43D0" w:rsidRPr="00B05806" w:rsidRDefault="00EA3AB7" w:rsidP="003C43D0">
      <w:pPr>
        <w:pStyle w:val="a5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lastRenderedPageBreak/>
        <w:t>медикаментозное лечение</w:t>
      </w:r>
      <w:r w:rsidR="008F59BF" w:rsidRPr="00B05806">
        <w:rPr>
          <w:sz w:val="28"/>
          <w:szCs w:val="28"/>
          <w:lang w:val="ru-RU"/>
        </w:rPr>
        <w:t xml:space="preserve">: </w:t>
      </w:r>
    </w:p>
    <w:p w14:paraId="25E92309" w14:textId="63B210CE" w:rsidR="009612D5" w:rsidRPr="00B05806" w:rsidRDefault="009612D5" w:rsidP="009612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B05806">
        <w:rPr>
          <w:rFonts w:ascii="Times New Roman" w:hAnsi="Times New Roman" w:cs="Times New Roman"/>
          <w:sz w:val="28"/>
          <w:szCs w:val="24"/>
          <w:lang w:val="ru-RU"/>
        </w:rPr>
        <w:t xml:space="preserve">Критерии начала медикаментозной терапии при </w:t>
      </w:r>
      <w:proofErr w:type="spellStart"/>
      <w:r w:rsidR="00D548AC" w:rsidRPr="00B05806">
        <w:rPr>
          <w:rFonts w:ascii="Times New Roman" w:hAnsi="Times New Roman" w:cs="Times New Roman"/>
          <w:sz w:val="28"/>
          <w:szCs w:val="24"/>
          <w:lang w:val="ru-RU"/>
        </w:rPr>
        <w:t>преэклапсии</w:t>
      </w:r>
      <w:proofErr w:type="spellEnd"/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211"/>
      </w:tblGrid>
      <w:tr w:rsidR="009612D5" w:rsidRPr="00B05806" w14:paraId="1CF93653" w14:textId="77777777" w:rsidTr="009612D5">
        <w:tc>
          <w:tcPr>
            <w:tcW w:w="5103" w:type="dxa"/>
          </w:tcPr>
          <w:p w14:paraId="7BF1E7C8" w14:textId="77777777" w:rsidR="009612D5" w:rsidRPr="00B05806" w:rsidRDefault="009612D5" w:rsidP="009612D5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Форма АГ</w:t>
            </w:r>
          </w:p>
        </w:tc>
        <w:tc>
          <w:tcPr>
            <w:tcW w:w="5211" w:type="dxa"/>
          </w:tcPr>
          <w:p w14:paraId="0A55E9DB" w14:textId="77777777" w:rsidR="009612D5" w:rsidRPr="00B05806" w:rsidRDefault="009612D5" w:rsidP="009612D5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Критерии начала терапии</w:t>
            </w:r>
          </w:p>
        </w:tc>
      </w:tr>
      <w:tr w:rsidR="009612D5" w:rsidRPr="00B05806" w14:paraId="4EF92737" w14:textId="77777777" w:rsidTr="009612D5">
        <w:tc>
          <w:tcPr>
            <w:tcW w:w="5103" w:type="dxa"/>
          </w:tcPr>
          <w:p w14:paraId="42F91889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ПЭ </w:t>
            </w:r>
          </w:p>
        </w:tc>
        <w:tc>
          <w:tcPr>
            <w:tcW w:w="5211" w:type="dxa"/>
          </w:tcPr>
          <w:p w14:paraId="692F19AE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≥160/110 </w:t>
            </w: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мм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рт.ст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. </w:t>
            </w:r>
          </w:p>
        </w:tc>
      </w:tr>
      <w:tr w:rsidR="009612D5" w:rsidRPr="00B05806" w14:paraId="1B36D26E" w14:textId="77777777" w:rsidTr="009612D5">
        <w:tc>
          <w:tcPr>
            <w:tcW w:w="5103" w:type="dxa"/>
          </w:tcPr>
          <w:p w14:paraId="47623E40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При ПЭ на фоне АГ</w:t>
            </w:r>
          </w:p>
        </w:tc>
        <w:tc>
          <w:tcPr>
            <w:tcW w:w="5211" w:type="dxa"/>
          </w:tcPr>
          <w:p w14:paraId="1EFAEBDA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≥140/90 </w:t>
            </w: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мм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рт.ст</w:t>
            </w:r>
            <w:proofErr w:type="spellEnd"/>
            <w:r w:rsidRPr="00B0580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.</w:t>
            </w:r>
          </w:p>
        </w:tc>
      </w:tr>
    </w:tbl>
    <w:p w14:paraId="413B9BDB" w14:textId="77777777" w:rsidR="00D548AC" w:rsidRPr="00B05806" w:rsidRDefault="00D548AC" w:rsidP="009612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14:paraId="21337D56" w14:textId="77777777" w:rsidR="009612D5" w:rsidRPr="00B05806" w:rsidRDefault="009612D5" w:rsidP="009612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  <w:lang w:val="ru-RU"/>
        </w:rPr>
      </w:pPr>
      <w:r w:rsidRPr="00B05806">
        <w:rPr>
          <w:rFonts w:ascii="Times New Roman" w:hAnsi="Times New Roman" w:cs="Times New Roman"/>
          <w:sz w:val="28"/>
          <w:szCs w:val="24"/>
          <w:lang w:val="en-US"/>
        </w:rPr>
        <w:t>NB</w:t>
      </w:r>
      <w:r w:rsidRPr="00B05806">
        <w:rPr>
          <w:rFonts w:ascii="Times New Roman" w:hAnsi="Times New Roman" w:cs="Times New Roman"/>
          <w:sz w:val="28"/>
          <w:szCs w:val="24"/>
          <w:lang w:val="ru-RU"/>
        </w:rPr>
        <w:t xml:space="preserve">! </w:t>
      </w:r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Приемлемым диапазоном значений уровня АД при лечении АГ у беременных следует считать показатели систолического АД 130-150 мм </w:t>
      </w:r>
      <w:proofErr w:type="spellStart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рт.ст</w:t>
      </w:r>
      <w:proofErr w:type="spellEnd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. и диастолического АД 80-95 мм </w:t>
      </w:r>
      <w:proofErr w:type="spellStart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рт.ст</w:t>
      </w:r>
      <w:proofErr w:type="spellEnd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(УД-А) [5,6-8]. Не снижать </w:t>
      </w:r>
      <w:proofErr w:type="spellStart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ДАД</w:t>
      </w:r>
      <w:proofErr w:type="spellEnd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ниже 80 </w:t>
      </w:r>
      <w:proofErr w:type="spellStart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мм.рт.ст</w:t>
      </w:r>
      <w:proofErr w:type="spellEnd"/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– нарушается плацентарный кровоток (УД А) [8].</w:t>
      </w:r>
    </w:p>
    <w:p w14:paraId="26D7056A" w14:textId="77777777" w:rsidR="00D548AC" w:rsidRPr="00B05806" w:rsidRDefault="00D548AC" w:rsidP="009612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046"/>
        <w:gridCol w:w="2376"/>
      </w:tblGrid>
      <w:tr w:rsidR="00D548AC" w:rsidRPr="00B05806" w14:paraId="6E8AD354" w14:textId="77777777" w:rsidTr="00D548AC">
        <w:tc>
          <w:tcPr>
            <w:tcW w:w="8046" w:type="dxa"/>
          </w:tcPr>
          <w:p w14:paraId="62D309C7" w14:textId="1765D278" w:rsidR="00D548AC" w:rsidRPr="00B05806" w:rsidRDefault="00D548AC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Нифедипин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могут быть использованы одновременно </w:t>
            </w:r>
          </w:p>
        </w:tc>
        <w:tc>
          <w:tcPr>
            <w:tcW w:w="2376" w:type="dxa"/>
          </w:tcPr>
          <w:p w14:paraId="552B05D0" w14:textId="3847FFF7" w:rsidR="00D548AC" w:rsidRPr="00B05806" w:rsidRDefault="00D548AC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II-2 В</w:t>
            </w:r>
          </w:p>
        </w:tc>
      </w:tr>
      <w:tr w:rsidR="00D548AC" w:rsidRPr="00B05806" w14:paraId="7A12EB2A" w14:textId="77777777" w:rsidTr="00D548AC">
        <w:tc>
          <w:tcPr>
            <w:tcW w:w="8046" w:type="dxa"/>
          </w:tcPr>
          <w:p w14:paraId="5EDA2464" w14:textId="3ED3C22D" w:rsidR="00D548AC" w:rsidRPr="00B05806" w:rsidRDefault="00D548AC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– препарат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линии для лечения </w:t>
            </w:r>
            <w:r w:rsidR="007B6BE6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B6BE6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тяжелой</w:t>
            </w:r>
            <w:proofErr w:type="spellEnd"/>
            <w:r w:rsidR="007B6BE6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B6BE6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преэклампсии</w:t>
            </w:r>
            <w:proofErr w:type="spellEnd"/>
            <w:r w:rsidR="007B6BE6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эклампсии</w:t>
            </w:r>
          </w:p>
        </w:tc>
        <w:tc>
          <w:tcPr>
            <w:tcW w:w="2376" w:type="dxa"/>
          </w:tcPr>
          <w:p w14:paraId="71B2F94D" w14:textId="78F573F2" w:rsidR="00D548AC" w:rsidRPr="00B05806" w:rsidRDefault="00D548AC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IА</w:t>
            </w:r>
          </w:p>
        </w:tc>
      </w:tr>
      <w:tr w:rsidR="007B6BE6" w:rsidRPr="00B05806" w14:paraId="62545517" w14:textId="77777777" w:rsidTr="00D548AC">
        <w:tc>
          <w:tcPr>
            <w:tcW w:w="8046" w:type="dxa"/>
          </w:tcPr>
          <w:p w14:paraId="0FFF9749" w14:textId="3EC040F0" w:rsidR="007B6BE6" w:rsidRPr="00B05806" w:rsidRDefault="007B6BE6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4 - препарат выбора для профилактики судорог при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ПЭ </w:t>
            </w:r>
          </w:p>
        </w:tc>
        <w:tc>
          <w:tcPr>
            <w:tcW w:w="2376" w:type="dxa"/>
          </w:tcPr>
          <w:p w14:paraId="5B5B8D9B" w14:textId="70880B54" w:rsidR="007B6BE6" w:rsidRPr="00B05806" w:rsidRDefault="007B6BE6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IА</w:t>
            </w:r>
          </w:p>
        </w:tc>
      </w:tr>
      <w:tr w:rsidR="007B6BE6" w:rsidRPr="00B05806" w14:paraId="7F95152F" w14:textId="77777777" w:rsidTr="00D548AC">
        <w:tc>
          <w:tcPr>
            <w:tcW w:w="8046" w:type="dxa"/>
          </w:tcPr>
          <w:p w14:paraId="60912D5C" w14:textId="59D3A000" w:rsidR="007B6BE6" w:rsidRPr="00B05806" w:rsidRDefault="007B6BE6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– должен быть введен немедленно при постановке диагноза, независимо от места нахождения пациентки</w:t>
            </w:r>
          </w:p>
        </w:tc>
        <w:tc>
          <w:tcPr>
            <w:tcW w:w="2376" w:type="dxa"/>
          </w:tcPr>
          <w:p w14:paraId="3C8619B5" w14:textId="1215D50E" w:rsidR="007B6BE6" w:rsidRPr="00B05806" w:rsidRDefault="007B6BE6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IА</w:t>
            </w:r>
          </w:p>
        </w:tc>
      </w:tr>
      <w:tr w:rsidR="007B6BE6" w:rsidRPr="00B05806" w14:paraId="79ECC58C" w14:textId="77777777" w:rsidTr="00D548AC">
        <w:tc>
          <w:tcPr>
            <w:tcW w:w="8046" w:type="dxa"/>
          </w:tcPr>
          <w:p w14:paraId="272787F5" w14:textId="33E2CE23" w:rsidR="007B6BE6" w:rsidRPr="00B05806" w:rsidRDefault="007B6BE6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Фенитоин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бензодиазепины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должны использоваться для профилактики или лечения судорожного синдрома при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ПЭ, если нет противопоказаний к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или применение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неэффективно </w:t>
            </w:r>
          </w:p>
        </w:tc>
        <w:tc>
          <w:tcPr>
            <w:tcW w:w="2376" w:type="dxa"/>
          </w:tcPr>
          <w:p w14:paraId="32978597" w14:textId="1F0AE916" w:rsidR="007B6BE6" w:rsidRPr="00B05806" w:rsidRDefault="007B6BE6" w:rsidP="009612D5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</w:p>
        </w:tc>
      </w:tr>
    </w:tbl>
    <w:p w14:paraId="4F5C08A2" w14:textId="77777777" w:rsidR="009612D5" w:rsidRPr="00B05806" w:rsidRDefault="009612D5" w:rsidP="009612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8C41821" w14:textId="77777777" w:rsidR="009612D5" w:rsidRPr="00B05806" w:rsidRDefault="009612D5" w:rsidP="009612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Перечень основных лекарственных средств (имеющих 100% вероятность применения) [1,</w:t>
      </w:r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5,6-8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601"/>
        <w:gridCol w:w="2716"/>
        <w:gridCol w:w="2661"/>
      </w:tblGrid>
      <w:tr w:rsidR="009612D5" w:rsidRPr="00B05806" w14:paraId="5CD1D398" w14:textId="77777777" w:rsidTr="009612D5">
        <w:trPr>
          <w:trHeight w:val="507"/>
        </w:trPr>
        <w:tc>
          <w:tcPr>
            <w:tcW w:w="2278" w:type="dxa"/>
            <w:shd w:val="clear" w:color="auto" w:fill="auto"/>
          </w:tcPr>
          <w:p w14:paraId="35DE6555" w14:textId="77777777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Лекарственная группа/ препарат</w:t>
            </w:r>
          </w:p>
        </w:tc>
        <w:tc>
          <w:tcPr>
            <w:tcW w:w="2620" w:type="dxa"/>
            <w:shd w:val="clear" w:color="auto" w:fill="auto"/>
          </w:tcPr>
          <w:p w14:paraId="2FE24253" w14:textId="77777777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736" w:type="dxa"/>
            <w:shd w:val="clear" w:color="auto" w:fill="auto"/>
          </w:tcPr>
          <w:p w14:paraId="161738D4" w14:textId="77777777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Показания</w:t>
            </w:r>
          </w:p>
        </w:tc>
        <w:tc>
          <w:tcPr>
            <w:tcW w:w="2680" w:type="dxa"/>
            <w:shd w:val="clear" w:color="auto" w:fill="auto"/>
          </w:tcPr>
          <w:p w14:paraId="13EBEC38" w14:textId="77777777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ind w:firstLine="5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9612D5" w:rsidRPr="00B05806" w14:paraId="78D0A915" w14:textId="77777777" w:rsidTr="009612D5">
        <w:trPr>
          <w:trHeight w:val="317"/>
        </w:trPr>
        <w:tc>
          <w:tcPr>
            <w:tcW w:w="10314" w:type="dxa"/>
            <w:gridSpan w:val="4"/>
            <w:shd w:val="clear" w:color="auto" w:fill="auto"/>
          </w:tcPr>
          <w:p w14:paraId="78AF5159" w14:textId="77777777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Препараты для лечения хронической АГ,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гестационной</w:t>
            </w:r>
            <w:proofErr w:type="spellEnd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АГ</w:t>
            </w:r>
          </w:p>
        </w:tc>
      </w:tr>
      <w:tr w:rsidR="009612D5" w:rsidRPr="00B05806" w14:paraId="6173D3DB" w14:textId="77777777" w:rsidTr="009612D5">
        <w:trPr>
          <w:trHeight w:val="982"/>
        </w:trPr>
        <w:tc>
          <w:tcPr>
            <w:tcW w:w="2278" w:type="dxa"/>
            <w:shd w:val="clear" w:color="auto" w:fill="auto"/>
          </w:tcPr>
          <w:p w14:paraId="76618CC9" w14:textId="77777777" w:rsidR="00082A65" w:rsidRPr="00B05806" w:rsidRDefault="00082A65" w:rsidP="00082A6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Альфа-</w:t>
            </w: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адреномиметики</w:t>
            </w:r>
            <w:proofErr w:type="spellEnd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77F37E3D" w14:textId="4A8CC561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Метилдопа</w:t>
            </w:r>
            <w:proofErr w:type="spellEnd"/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20" w:type="dxa"/>
            <w:shd w:val="clear" w:color="auto" w:fill="auto"/>
          </w:tcPr>
          <w:p w14:paraId="533EF4DA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по 250 мг, внутрь 500 мг – 2000 мг в сутки (средняя терапевтическая доза 1500 мг в сутки), в 2-3 приема. (Примечание: максимальная суточная доза в рекомендациях США 3000 мг, в Европейских рекомендациях 4000 мг)</w:t>
            </w:r>
          </w:p>
        </w:tc>
        <w:tc>
          <w:tcPr>
            <w:tcW w:w="2736" w:type="dxa"/>
            <w:shd w:val="clear" w:color="auto" w:fill="auto"/>
          </w:tcPr>
          <w:p w14:paraId="3144316D" w14:textId="77777777" w:rsidR="009612D5" w:rsidRPr="00B05806" w:rsidRDefault="009612D5" w:rsidP="009612D5">
            <w:pPr>
              <w:pStyle w:val="a5"/>
              <w:numPr>
                <w:ilvl w:val="0"/>
                <w:numId w:val="14"/>
              </w:numPr>
              <w:tabs>
                <w:tab w:val="left" w:pos="426"/>
              </w:tabs>
              <w:ind w:left="0" w:firstLine="0"/>
              <w:jc w:val="both"/>
              <w:rPr>
                <w:rFonts w:eastAsia="Calibri"/>
                <w:lang w:val="ru-RU"/>
              </w:rPr>
            </w:pPr>
            <w:r w:rsidRPr="00B05806">
              <w:rPr>
                <w:rFonts w:eastAsia="Calibri"/>
                <w:lang w:val="ru-RU"/>
              </w:rPr>
              <w:t>препарат первой линии терапии;</w:t>
            </w:r>
          </w:p>
          <w:p w14:paraId="20290176" w14:textId="77777777" w:rsidR="009612D5" w:rsidRPr="00B05806" w:rsidRDefault="009612D5" w:rsidP="009612D5">
            <w:pPr>
              <w:pStyle w:val="a5"/>
              <w:numPr>
                <w:ilvl w:val="0"/>
                <w:numId w:val="14"/>
              </w:numPr>
              <w:tabs>
                <w:tab w:val="left" w:pos="426"/>
              </w:tabs>
              <w:ind w:left="0" w:firstLine="0"/>
              <w:jc w:val="both"/>
              <w:rPr>
                <w:rFonts w:eastAsia="Calibri"/>
                <w:lang w:val="ru-RU"/>
              </w:rPr>
            </w:pPr>
            <w:r w:rsidRPr="00B05806">
              <w:rPr>
                <w:rFonts w:eastAsia="Calibri"/>
                <w:lang w:val="ru-RU"/>
              </w:rPr>
              <w:t>умеренная и тяжелая гипертензия.</w:t>
            </w:r>
          </w:p>
        </w:tc>
        <w:tc>
          <w:tcPr>
            <w:tcW w:w="2680" w:type="dxa"/>
            <w:shd w:val="clear" w:color="auto" w:fill="auto"/>
          </w:tcPr>
          <w:p w14:paraId="6029BDB1" w14:textId="77777777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УД-А. </w:t>
            </w:r>
          </w:p>
          <w:p w14:paraId="3C5F277C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7AA760" w14:textId="77777777" w:rsidR="009612D5" w:rsidRPr="00B05806" w:rsidRDefault="009612D5" w:rsidP="009612D5">
            <w:pPr>
              <w:pStyle w:val="a5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" w:hAnsi="Times" w:cs="Times"/>
                <w:lang w:val="ru-RU"/>
              </w:rPr>
            </w:pPr>
            <w:r w:rsidRPr="00B05806">
              <w:rPr>
                <w:lang w:val="en-US"/>
              </w:rPr>
              <w:t>NB</w:t>
            </w:r>
            <w:r w:rsidRPr="00B05806">
              <w:rPr>
                <w:lang w:val="ru-RU"/>
              </w:rPr>
              <w:t>!</w:t>
            </w:r>
            <w:r w:rsidRPr="00B05806">
              <w:rPr>
                <w:b/>
                <w:lang w:val="ru-RU"/>
              </w:rPr>
              <w:t xml:space="preserve"> </w:t>
            </w:r>
            <w:r w:rsidRPr="00B05806">
              <w:rPr>
                <w:lang w:val="ru-RU"/>
              </w:rPr>
              <w:t xml:space="preserve">не было выявлено неблагоприятного </w:t>
            </w:r>
            <w:proofErr w:type="spellStart"/>
            <w:r w:rsidRPr="00B05806">
              <w:rPr>
                <w:lang w:val="ru-RU"/>
              </w:rPr>
              <w:t>воздействия</w:t>
            </w:r>
            <w:proofErr w:type="spellEnd"/>
            <w:r w:rsidRPr="00B05806">
              <w:rPr>
                <w:lang w:val="ru-RU"/>
              </w:rPr>
              <w:t xml:space="preserve"> в экспериментах на животных и связи между препаратом и врожденными дефектами при применении в </w:t>
            </w:r>
            <w:r w:rsidRPr="00B05806">
              <w:rPr>
                <w:lang w:val="en-US"/>
              </w:rPr>
              <w:t>I</w:t>
            </w:r>
            <w:r w:rsidRPr="00B05806">
              <w:rPr>
                <w:lang w:val="ru-RU"/>
              </w:rPr>
              <w:t xml:space="preserve"> триместре у человека </w:t>
            </w:r>
          </w:p>
        </w:tc>
      </w:tr>
      <w:tr w:rsidR="009612D5" w:rsidRPr="00B05806" w14:paraId="43112465" w14:textId="77777777" w:rsidTr="009612D5">
        <w:trPr>
          <w:trHeight w:val="268"/>
        </w:trPr>
        <w:tc>
          <w:tcPr>
            <w:tcW w:w="2278" w:type="dxa"/>
            <w:shd w:val="clear" w:color="auto" w:fill="auto"/>
          </w:tcPr>
          <w:p w14:paraId="33936B6D" w14:textId="77777777" w:rsidR="009612D5" w:rsidRPr="00B05806" w:rsidRDefault="009612D5" w:rsidP="009612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α, β </w:t>
            </w: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адреноблокаторы</w:t>
            </w:r>
            <w:proofErr w:type="spellEnd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398CF988" w14:textId="32FEF819" w:rsidR="009612D5" w:rsidRPr="00B05806" w:rsidRDefault="00082A65" w:rsidP="00082A65">
            <w:pPr>
              <w:pStyle w:val="a5"/>
              <w:tabs>
                <w:tab w:val="left" w:pos="318"/>
              </w:tabs>
              <w:ind w:left="0"/>
              <w:rPr>
                <w:color w:val="000000"/>
                <w:lang w:val="ru-RU"/>
              </w:rPr>
            </w:pPr>
            <w:proofErr w:type="spellStart"/>
            <w:r w:rsidRPr="00B05806">
              <w:rPr>
                <w:rFonts w:eastAsia="Calibri"/>
                <w:lang w:val="ru-RU"/>
              </w:rPr>
              <w:t>Л</w:t>
            </w:r>
            <w:r w:rsidR="009612D5" w:rsidRPr="00B05806">
              <w:rPr>
                <w:rFonts w:eastAsia="Calibri"/>
                <w:lang w:val="ru-RU"/>
              </w:rPr>
              <w:t>абетолол</w:t>
            </w:r>
            <w:proofErr w:type="spellEnd"/>
            <w:r w:rsidR="009612D5" w:rsidRPr="00B05806">
              <w:rPr>
                <w:rFonts w:eastAsia="Calibri"/>
                <w:lang w:val="ru-RU"/>
              </w:rPr>
              <w:t>*</w:t>
            </w:r>
          </w:p>
        </w:tc>
        <w:tc>
          <w:tcPr>
            <w:tcW w:w="2620" w:type="dxa"/>
            <w:shd w:val="clear" w:color="auto" w:fill="auto"/>
          </w:tcPr>
          <w:p w14:paraId="704DB470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20-50 мг, в/в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болюсное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введение. Время наступления эффекта 5 мин, повторить через 15- 30 мин.</w:t>
            </w:r>
          </w:p>
        </w:tc>
        <w:tc>
          <w:tcPr>
            <w:tcW w:w="2736" w:type="dxa"/>
            <w:shd w:val="clear" w:color="auto" w:fill="auto"/>
          </w:tcPr>
          <w:p w14:paraId="70102B50" w14:textId="77777777" w:rsidR="009612D5" w:rsidRPr="00B05806" w:rsidRDefault="009612D5" w:rsidP="009612D5">
            <w:pPr>
              <w:tabs>
                <w:tab w:val="left" w:pos="426"/>
              </w:tabs>
              <w:spacing w:after="0"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 многих международных рекомендациях является препаратом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линии при АГ у беременных. </w:t>
            </w:r>
          </w:p>
          <w:p w14:paraId="375A9B5E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Противопоказан при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бронхиальнои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астме 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сердечнои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недостаточности. Описаны случаи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дистресса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плода и брадикардии у новорожденного. </w:t>
            </w:r>
          </w:p>
          <w:p w14:paraId="2A073001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0" w:type="dxa"/>
            <w:shd w:val="clear" w:color="auto" w:fill="auto"/>
          </w:tcPr>
          <w:p w14:paraId="70C95B72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УД – А. </w:t>
            </w:r>
          </w:p>
          <w:p w14:paraId="77C61062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46F7611" w14:textId="77777777" w:rsidR="009612D5" w:rsidRPr="00B05806" w:rsidRDefault="009612D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наряду с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метилдопои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̆, наиболее часто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назначаемыи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беременным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антигипертензивныи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препарат в мире. Многочисленные исследования показали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безопасность для плода. Не оказывал влияния на ЧСС плода в эксперименте. По сравнению с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-АБ слабо выражена способность проникать через плаценту.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Может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вызывать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неонатальную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гипогликемию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применении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высоких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дозах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082A65" w:rsidRPr="00B05806" w14:paraId="53F0CC1E" w14:textId="77777777" w:rsidTr="009612D5">
        <w:trPr>
          <w:trHeight w:val="268"/>
        </w:trPr>
        <w:tc>
          <w:tcPr>
            <w:tcW w:w="2278" w:type="dxa"/>
            <w:shd w:val="clear" w:color="auto" w:fill="auto"/>
          </w:tcPr>
          <w:p w14:paraId="667A573A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С</w:t>
            </w:r>
            <w:proofErr w:type="spellStart"/>
            <w:r w:rsidRPr="00B05806">
              <w:rPr>
                <w:rFonts w:ascii="Times New Roman" w:hAnsi="Times New Roman"/>
                <w:b/>
                <w:sz w:val="24"/>
                <w:szCs w:val="24"/>
              </w:rPr>
              <w:t>елективны</w:t>
            </w:r>
            <w:proofErr w:type="spellEnd"/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й</w:t>
            </w:r>
            <w:r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/>
                <w:b/>
                <w:sz w:val="24"/>
                <w:szCs w:val="24"/>
              </w:rPr>
              <w:t>β1-</w:t>
            </w:r>
            <w:r w:rsidRPr="00B058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>адреноблоктор</w:t>
            </w:r>
            <w:proofErr w:type="spellEnd"/>
            <w:r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B05806">
              <w:rPr>
                <w:rFonts w:ascii="Times" w:hAnsi="Times" w:cs="Times"/>
                <w:b/>
                <w:bCs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" w:hAnsi="Times" w:cs="Times"/>
                <w:b/>
                <w:bCs/>
                <w:sz w:val="24"/>
                <w:szCs w:val="24"/>
                <w:lang w:val="ru-RU"/>
              </w:rPr>
              <w:t>-АБ):</w:t>
            </w:r>
          </w:p>
          <w:p w14:paraId="7E714813" w14:textId="77777777" w:rsidR="00082A65" w:rsidRPr="00B05806" w:rsidRDefault="00082A65" w:rsidP="00E9691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lang w:val="ru-RU"/>
              </w:rPr>
              <w:t>Метопролол</w:t>
            </w:r>
            <w:proofErr w:type="spellEnd"/>
          </w:p>
          <w:p w14:paraId="1801604D" w14:textId="77777777" w:rsidR="00082A65" w:rsidRPr="00B05806" w:rsidRDefault="00082A65" w:rsidP="009612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20" w:type="dxa"/>
            <w:shd w:val="clear" w:color="auto" w:fill="auto"/>
          </w:tcPr>
          <w:p w14:paraId="07D81F66" w14:textId="5AE6F258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по 25/50/100/200 мг. Внутрь по 25-100 мг 1-2 раза в сутки, максимальная доза - 200 мг в сутки. </w:t>
            </w:r>
          </w:p>
        </w:tc>
        <w:tc>
          <w:tcPr>
            <w:tcW w:w="2736" w:type="dxa"/>
            <w:shd w:val="clear" w:color="auto" w:fill="auto"/>
          </w:tcPr>
          <w:p w14:paraId="09395317" w14:textId="68EBF41B" w:rsidR="00082A65" w:rsidRPr="00B05806" w:rsidRDefault="00082A65" w:rsidP="009612D5">
            <w:pPr>
              <w:tabs>
                <w:tab w:val="left" w:pos="426"/>
              </w:tabs>
              <w:spacing w:after="0"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В настоящее время является препаратом выбора при хронической АГ у беременных из группы </w:t>
            </w:r>
            <w:r w:rsidRPr="00B05806">
              <w:rPr>
                <w:rFonts w:ascii="Times" w:hAnsi="Times" w:cs="Times"/>
                <w:bCs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-АБ. </w:t>
            </w:r>
          </w:p>
        </w:tc>
        <w:tc>
          <w:tcPr>
            <w:tcW w:w="2680" w:type="dxa"/>
            <w:shd w:val="clear" w:color="auto" w:fill="auto"/>
          </w:tcPr>
          <w:p w14:paraId="3F009D5B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УД–В. </w:t>
            </w:r>
          </w:p>
          <w:p w14:paraId="77355452" w14:textId="15A174F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 В исследованиях не сообщалось о симптомах и признаках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-блокады у плодов и новорожденных. В плацебо- контролируемом исследовании при применении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метопролола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получено данных, указывающих на отрицательное влияние препарата на развитие плода</w:t>
            </w:r>
          </w:p>
        </w:tc>
      </w:tr>
      <w:tr w:rsidR="00082A65" w:rsidRPr="00B05806" w14:paraId="2D64E833" w14:textId="77777777" w:rsidTr="009612D5">
        <w:trPr>
          <w:trHeight w:val="268"/>
        </w:trPr>
        <w:tc>
          <w:tcPr>
            <w:tcW w:w="2278" w:type="dxa"/>
            <w:shd w:val="clear" w:color="auto" w:fill="auto"/>
          </w:tcPr>
          <w:p w14:paraId="03AE15B4" w14:textId="77777777" w:rsidR="00082A65" w:rsidRPr="00B05806" w:rsidRDefault="00082A65" w:rsidP="009612D5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Антагонисты кальция:</w:t>
            </w:r>
          </w:p>
          <w:p w14:paraId="48835A28" w14:textId="1E96FB32" w:rsidR="00082A65" w:rsidRPr="00B05806" w:rsidRDefault="00082A65" w:rsidP="00082A65">
            <w:pPr>
              <w:pStyle w:val="a5"/>
              <w:tabs>
                <w:tab w:val="left" w:pos="426"/>
              </w:tabs>
              <w:ind w:left="0"/>
              <w:jc w:val="both"/>
              <w:rPr>
                <w:rFonts w:eastAsia="Calibri"/>
                <w:lang w:val="ru-RU"/>
              </w:rPr>
            </w:pPr>
            <w:proofErr w:type="spellStart"/>
            <w:r w:rsidRPr="00B05806">
              <w:rPr>
                <w:rFonts w:eastAsia="Calibri"/>
                <w:lang w:val="ru-RU"/>
              </w:rPr>
              <w:t>Нифедипин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72267A1C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мг внутрь. Время наступления эффекта 30-45 мин, можно повторить через 45 мин.</w:t>
            </w:r>
          </w:p>
          <w:p w14:paraId="49276C3F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пролонгированного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действия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20 мг, таблетки с модифицированным высвобождением – 30/40/60 мг.</w:t>
            </w:r>
            <w:r w:rsidRPr="00B05806">
              <w:rPr>
                <w:rFonts w:ascii="MS Mincho" w:eastAsia="MS Mincho" w:hAnsi="MS Mincho" w:cs="MS Mincho" w:hint="eastAsia"/>
                <w:sz w:val="24"/>
                <w:szCs w:val="24"/>
                <w:lang w:val="ru-RU"/>
              </w:rPr>
              <w:t> 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Средняя суточная доза 40-90 мг в 1-2 приема в зависимости от формы выпуска, максимальная суточная доза 120 мг. </w:t>
            </w:r>
          </w:p>
          <w:p w14:paraId="08709245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A80B53" w14:textId="77777777" w:rsidR="00082A65" w:rsidRPr="00B05806" w:rsidRDefault="00082A65" w:rsidP="009612D5">
            <w:pPr>
              <w:tabs>
                <w:tab w:val="left" w:pos="426"/>
              </w:tabs>
              <w:spacing w:after="0" w:line="240" w:lineRule="auto"/>
              <w:ind w:hanging="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6" w:type="dxa"/>
            <w:shd w:val="clear" w:color="auto" w:fill="auto"/>
          </w:tcPr>
          <w:p w14:paraId="06C75A14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Наиболее </w:t>
            </w:r>
            <w:proofErr w:type="spellStart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изученныи</w:t>
            </w:r>
            <w:proofErr w:type="spellEnd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̆ представитель группы АК, рекомендован для применения у беременных во всех международных рекомендациях в качестве препарата </w:t>
            </w:r>
            <w:proofErr w:type="spellStart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первои</w:t>
            </w:r>
            <w:proofErr w:type="spellEnd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второи</w:t>
            </w:r>
            <w:proofErr w:type="spellEnd"/>
            <w:r w:rsidRPr="00B05806">
              <w:rPr>
                <w:rFonts w:ascii="Times" w:hAnsi="Times" w:cs="Times"/>
                <w:bCs/>
                <w:sz w:val="24"/>
                <w:szCs w:val="24"/>
                <w:lang w:val="ru-RU"/>
              </w:rPr>
              <w:t>̆ линии при АГ у беременных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Накоплен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достаточныи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клиническии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опыт применения в качестве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антигипертензивного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препарата, а также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токолитика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680" w:type="dxa"/>
            <w:shd w:val="clear" w:color="auto" w:fill="auto"/>
          </w:tcPr>
          <w:p w14:paraId="28D76C76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 – А. </w:t>
            </w:r>
          </w:p>
          <w:p w14:paraId="6B68B15F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6986CB" w14:textId="77777777" w:rsidR="00082A65" w:rsidRPr="00B05806" w:rsidRDefault="00082A65" w:rsidP="009612D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осторожностью применять одновременно с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(описаны случаи гипотонии, угнетения сократимости миокарда, инфаркта миокарда и нервно-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мышечнои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блокады), однако практика показывает допустимость одновременного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(встречаемость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нейромышечнои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блокады – менее 1%). Не рекомендовано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сублингвальное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применение, т.к. в ряде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случаев может провоцировать резкое неконтролируемое падение уровня АД, что может привести к снижению плацентарного кровотока. Прием внутрь сопоставим по эффективности с внутривенным введением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лабеталола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купировании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̆ АГ у беременных.</w:t>
            </w:r>
          </w:p>
        </w:tc>
      </w:tr>
      <w:tr w:rsidR="00082A65" w:rsidRPr="00B05806" w14:paraId="3308AC45" w14:textId="77777777" w:rsidTr="009612D5">
        <w:trPr>
          <w:trHeight w:val="268"/>
        </w:trPr>
        <w:tc>
          <w:tcPr>
            <w:tcW w:w="10314" w:type="dxa"/>
            <w:gridSpan w:val="4"/>
            <w:shd w:val="clear" w:color="auto" w:fill="auto"/>
          </w:tcPr>
          <w:p w14:paraId="132CA6D3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Препараты для лечения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тяжелой</w:t>
            </w:r>
            <w:proofErr w:type="spellEnd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преэклампсии</w:t>
            </w:r>
            <w:proofErr w:type="spellEnd"/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/эклампсии</w:t>
            </w:r>
          </w:p>
        </w:tc>
      </w:tr>
      <w:tr w:rsidR="00082A65" w:rsidRPr="00B05806" w14:paraId="37BF41F6" w14:textId="77777777" w:rsidTr="009612D5">
        <w:trPr>
          <w:trHeight w:val="268"/>
        </w:trPr>
        <w:tc>
          <w:tcPr>
            <w:tcW w:w="2278" w:type="dxa"/>
            <w:shd w:val="clear" w:color="auto" w:fill="auto"/>
          </w:tcPr>
          <w:p w14:paraId="6EC58EB5" w14:textId="77777777" w:rsidR="00082A65" w:rsidRPr="00B05806" w:rsidRDefault="00082A65" w:rsidP="009612D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Вазодилатирующее</w:t>
            </w:r>
            <w:proofErr w:type="spellEnd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средство:</w:t>
            </w:r>
          </w:p>
          <w:p w14:paraId="2C00A613" w14:textId="5BBDD66F" w:rsidR="00082A65" w:rsidRPr="00B05806" w:rsidRDefault="00082A65" w:rsidP="00082A65">
            <w:pPr>
              <w:pStyle w:val="a5"/>
              <w:tabs>
                <w:tab w:val="left" w:pos="426"/>
              </w:tabs>
              <w:ind w:left="34"/>
              <w:jc w:val="both"/>
              <w:rPr>
                <w:rFonts w:eastAsia="Calibri"/>
                <w:lang w:val="ru-RU"/>
              </w:rPr>
            </w:pPr>
            <w:r w:rsidRPr="00B05806">
              <w:rPr>
                <w:rFonts w:eastAsia="Calibri"/>
                <w:lang w:val="ru-RU"/>
              </w:rPr>
              <w:t>Магния сульфат</w:t>
            </w:r>
          </w:p>
        </w:tc>
        <w:tc>
          <w:tcPr>
            <w:tcW w:w="2620" w:type="dxa"/>
            <w:shd w:val="clear" w:color="auto" w:fill="auto"/>
          </w:tcPr>
          <w:p w14:paraId="2FEFE52B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Ампулы 25% по 20 мл</w:t>
            </w:r>
          </w:p>
        </w:tc>
        <w:tc>
          <w:tcPr>
            <w:tcW w:w="2736" w:type="dxa"/>
            <w:shd w:val="clear" w:color="auto" w:fill="auto"/>
          </w:tcPr>
          <w:p w14:paraId="21377A4A" w14:textId="77777777" w:rsidR="00082A65" w:rsidRPr="00B05806" w:rsidRDefault="00082A65" w:rsidP="009612D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Нагрузочная доза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г (25% - 20 мл) следует вводить внутривенно в течение 10-20 минут с последующим введением 1 – 2 г/час в течение 24 часов;</w:t>
            </w:r>
          </w:p>
          <w:p w14:paraId="685B304A" w14:textId="77777777" w:rsidR="00082A65" w:rsidRPr="00B05806" w:rsidRDefault="00082A65" w:rsidP="009612D5">
            <w:pPr>
              <w:pStyle w:val="a4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наличии судорог или повторе судорог вводится дополнительная доза 2 – 4 г сухого вещества в/в.</w:t>
            </w:r>
          </w:p>
        </w:tc>
        <w:tc>
          <w:tcPr>
            <w:tcW w:w="2680" w:type="dxa"/>
            <w:shd w:val="clear" w:color="auto" w:fill="auto"/>
          </w:tcPr>
          <w:p w14:paraId="0D5864B2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УД-A</w:t>
            </w:r>
          </w:p>
          <w:p w14:paraId="131BC407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Препарат выбора для лечения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тяжелой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преэклампсии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2B3BFF56" w14:textId="77777777" w:rsidR="00082A65" w:rsidRPr="00B05806" w:rsidRDefault="00082A65" w:rsidP="009612D5">
            <w:pPr>
              <w:spacing w:after="0" w:line="240" w:lineRule="auto"/>
              <w:jc w:val="both"/>
              <w:rPr>
                <w:rFonts w:ascii="Times" w:hAnsi="Times" w:cs="Times New Roman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 случае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олигурии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(диурез &lt;100 мл/4 ч.), нужно уменьшить поддерживающую дозу сульфата магния до 0,5 г/ч. или установить концентрацию магния в крови.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Teрапевтическая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противосудорожная концентрация магния в крови – 1,7–3,5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ммоль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/л. При в/в введении сульфата магния нужно следить за коленным рефлексом,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частотои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̆ дыхания, диурезом. </w:t>
            </w:r>
          </w:p>
        </w:tc>
      </w:tr>
      <w:tr w:rsidR="00082A65" w:rsidRPr="00B05806" w14:paraId="7E148087" w14:textId="77777777" w:rsidTr="009612D5">
        <w:trPr>
          <w:trHeight w:val="268"/>
        </w:trPr>
        <w:tc>
          <w:tcPr>
            <w:tcW w:w="2278" w:type="dxa"/>
            <w:shd w:val="clear" w:color="auto" w:fill="auto"/>
          </w:tcPr>
          <w:p w14:paraId="5F165B8F" w14:textId="20E360A2" w:rsidR="00082A65" w:rsidRPr="00B05806" w:rsidRDefault="00082A65" w:rsidP="009612D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Ацетилсалицило</w:t>
            </w: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05806">
              <w:rPr>
                <w:rFonts w:ascii="Times New Roman" w:hAnsi="Times New Roman"/>
                <w:sz w:val="24"/>
                <w:szCs w:val="24"/>
              </w:rPr>
              <w:t>ая кислота</w:t>
            </w: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20" w:type="dxa"/>
            <w:shd w:val="clear" w:color="auto" w:fill="auto"/>
          </w:tcPr>
          <w:p w14:paraId="77C357FC" w14:textId="4DFEEE55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>50, 75, 100 мг/</w:t>
            </w:r>
            <w:proofErr w:type="spellStart"/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</w:p>
        </w:tc>
        <w:tc>
          <w:tcPr>
            <w:tcW w:w="2736" w:type="dxa"/>
            <w:shd w:val="clear" w:color="auto" w:fill="auto"/>
          </w:tcPr>
          <w:p w14:paraId="1C1352FD" w14:textId="480A17A8" w:rsidR="00082A65" w:rsidRPr="00B05806" w:rsidRDefault="00082A65" w:rsidP="009612D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Тератогенные побочные эффекты не зарегистрированы (большой ряд данных)</w:t>
            </w:r>
          </w:p>
        </w:tc>
        <w:tc>
          <w:tcPr>
            <w:tcW w:w="2680" w:type="dxa"/>
            <w:shd w:val="clear" w:color="auto" w:fill="auto"/>
          </w:tcPr>
          <w:p w14:paraId="2C6371E1" w14:textId="463A6DA2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УД–В</w:t>
            </w:r>
            <w:r w:rsidRPr="00B058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82A65" w:rsidRPr="00B05806" w14:paraId="531F3651" w14:textId="77777777" w:rsidTr="009612D5">
        <w:trPr>
          <w:trHeight w:val="268"/>
        </w:trPr>
        <w:tc>
          <w:tcPr>
            <w:tcW w:w="10314" w:type="dxa"/>
            <w:gridSpan w:val="4"/>
            <w:shd w:val="clear" w:color="auto" w:fill="auto"/>
          </w:tcPr>
          <w:p w14:paraId="3F524B4A" w14:textId="77777777" w:rsidR="00082A65" w:rsidRPr="00B05806" w:rsidRDefault="00082A65" w:rsidP="0096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вышеперечисленные гипотензивные средства применяются только при тяжелой АГ</w:t>
            </w:r>
          </w:p>
        </w:tc>
      </w:tr>
    </w:tbl>
    <w:p w14:paraId="6F73927F" w14:textId="77777777" w:rsidR="009612D5" w:rsidRPr="00B05806" w:rsidRDefault="009612D5" w:rsidP="009612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*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применение после регистрации в РК.</w:t>
      </w:r>
    </w:p>
    <w:p w14:paraId="3FC80082" w14:textId="77777777" w:rsidR="009612D5" w:rsidRPr="00B05806" w:rsidRDefault="009612D5" w:rsidP="009612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6C84421" w14:textId="46F3D450" w:rsidR="009612D5" w:rsidRPr="00B05806" w:rsidRDefault="009612D5" w:rsidP="009612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Перечень дополнительных лекарственных средств (мене</w:t>
      </w:r>
      <w:r w:rsidR="00082A65" w:rsidRPr="00B05806">
        <w:rPr>
          <w:rFonts w:ascii="Times New Roman" w:hAnsi="Times New Roman" w:cs="Times New Roman"/>
          <w:sz w:val="28"/>
          <w:szCs w:val="28"/>
          <w:lang w:val="ru-RU"/>
        </w:rPr>
        <w:t>е 100% вероятности применения)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[1,</w:t>
      </w:r>
      <w:r w:rsidRPr="00B05806">
        <w:rPr>
          <w:rFonts w:ascii="Times New Roman" w:hAnsi="Times New Roman" w:cs="Times New Roman"/>
          <w:bCs/>
          <w:sz w:val="28"/>
          <w:szCs w:val="24"/>
          <w:lang w:val="ru-RU"/>
        </w:rPr>
        <w:t>5-8</w:t>
      </w:r>
      <w:r w:rsidRPr="00B05806">
        <w:rPr>
          <w:rFonts w:ascii="Times New Roman" w:hAnsi="Times New Roman" w:cs="Times New Roman"/>
          <w:sz w:val="28"/>
          <w:szCs w:val="28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2393"/>
        <w:gridCol w:w="2613"/>
        <w:gridCol w:w="2801"/>
      </w:tblGrid>
      <w:tr w:rsidR="00082A65" w:rsidRPr="00B05806" w14:paraId="0EBF8D18" w14:textId="77777777" w:rsidTr="00E96919">
        <w:trPr>
          <w:trHeight w:val="533"/>
        </w:trPr>
        <w:tc>
          <w:tcPr>
            <w:tcW w:w="2507" w:type="dxa"/>
            <w:shd w:val="clear" w:color="auto" w:fill="auto"/>
          </w:tcPr>
          <w:p w14:paraId="1324E399" w14:textId="77777777" w:rsidR="00082A65" w:rsidRPr="00B05806" w:rsidRDefault="00082A65" w:rsidP="00E9691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Лекарственная группа/ препарат</w:t>
            </w:r>
          </w:p>
        </w:tc>
        <w:tc>
          <w:tcPr>
            <w:tcW w:w="2393" w:type="dxa"/>
            <w:shd w:val="clear" w:color="auto" w:fill="auto"/>
          </w:tcPr>
          <w:p w14:paraId="093C1297" w14:textId="77777777" w:rsidR="00082A65" w:rsidRPr="00B05806" w:rsidRDefault="00082A65" w:rsidP="00E9691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613" w:type="dxa"/>
            <w:shd w:val="clear" w:color="auto" w:fill="auto"/>
          </w:tcPr>
          <w:p w14:paraId="60A1F28F" w14:textId="77777777" w:rsidR="00082A65" w:rsidRPr="00B05806" w:rsidRDefault="00082A65" w:rsidP="00E9691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Показания</w:t>
            </w:r>
          </w:p>
        </w:tc>
        <w:tc>
          <w:tcPr>
            <w:tcW w:w="2801" w:type="dxa"/>
            <w:shd w:val="clear" w:color="auto" w:fill="auto"/>
          </w:tcPr>
          <w:p w14:paraId="3FE351A2" w14:textId="77777777" w:rsidR="00082A65" w:rsidRPr="00B05806" w:rsidRDefault="00082A65" w:rsidP="00E96919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082A65" w:rsidRPr="00B05806" w14:paraId="0563048B" w14:textId="77777777" w:rsidTr="00E96919">
        <w:trPr>
          <w:trHeight w:val="268"/>
        </w:trPr>
        <w:tc>
          <w:tcPr>
            <w:tcW w:w="2507" w:type="dxa"/>
            <w:shd w:val="clear" w:color="auto" w:fill="auto"/>
          </w:tcPr>
          <w:p w14:paraId="65949201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α, β </w:t>
            </w: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адреноблокаторы</w:t>
            </w:r>
            <w:proofErr w:type="spellEnd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0FB22AB9" w14:textId="77777777" w:rsidR="00082A65" w:rsidRPr="00B05806" w:rsidRDefault="00082A65" w:rsidP="00E96919">
            <w:pPr>
              <w:pStyle w:val="a5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4"/>
              <w:rPr>
                <w:rFonts w:ascii="Times" w:hAnsi="Times" w:cs="Times"/>
                <w:b/>
                <w:bCs/>
                <w:lang w:val="en-US"/>
              </w:rPr>
            </w:pPr>
            <w:proofErr w:type="spellStart"/>
            <w:r w:rsidRPr="00B05806">
              <w:rPr>
                <w:color w:val="000000"/>
                <w:lang w:val="ru-RU"/>
              </w:rPr>
              <w:lastRenderedPageBreak/>
              <w:t>Карведилол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14:paraId="411DC66F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Таблетки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12,5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мг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25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мг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14:paraId="2E527840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bCs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 хронической АГ с нарушением ритма и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снижением фракции выброса</w:t>
            </w:r>
          </w:p>
        </w:tc>
        <w:tc>
          <w:tcPr>
            <w:tcW w:w="2801" w:type="dxa"/>
            <w:shd w:val="clear" w:color="auto" w:fill="auto"/>
          </w:tcPr>
          <w:p w14:paraId="2CDC069E" w14:textId="46A5662C" w:rsidR="00082A65" w:rsidRPr="00B05806" w:rsidRDefault="0062129B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УД  С</w:t>
            </w:r>
          </w:p>
          <w:p w14:paraId="0FF6AD4C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NB! </w:t>
            </w:r>
            <w:r w:rsidRPr="00B05806">
              <w:rPr>
                <w:rFonts w:ascii="Times New Roman" w:hAnsi="Times New Roman"/>
                <w:sz w:val="24"/>
                <w:szCs w:val="28"/>
                <w:lang w:val="ru-RU"/>
              </w:rPr>
              <w:t>нет данных,</w:t>
            </w:r>
            <w:r w:rsidRPr="00B05806">
              <w:rPr>
                <w:rFonts w:ascii="Times New Roman" w:hAnsi="Times New Roman"/>
                <w:sz w:val="24"/>
                <w:szCs w:val="28"/>
              </w:rPr>
              <w:t xml:space="preserve"> свидетельствующих о безопасности карведилола (есть вероятность проникновения в плаценту)</w:t>
            </w:r>
            <w:r w:rsidRPr="00B05806">
              <w:rPr>
                <w:rFonts w:ascii="Times New Roman" w:hAnsi="Times New Roman"/>
                <w:sz w:val="24"/>
                <w:szCs w:val="28"/>
                <w:lang w:val="ru-RU"/>
              </w:rPr>
              <w:t>.</w:t>
            </w:r>
          </w:p>
        </w:tc>
      </w:tr>
      <w:tr w:rsidR="00082A65" w:rsidRPr="00B05806" w14:paraId="7C45BAD4" w14:textId="77777777" w:rsidTr="00E96919">
        <w:trPr>
          <w:trHeight w:val="2074"/>
        </w:trPr>
        <w:tc>
          <w:tcPr>
            <w:tcW w:w="2507" w:type="dxa"/>
            <w:shd w:val="clear" w:color="auto" w:fill="auto"/>
          </w:tcPr>
          <w:p w14:paraId="42B20A5C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Пиндолол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4344384C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по 5 мг.</w:t>
            </w:r>
            <w:r w:rsidRPr="00B05806">
              <w:rPr>
                <w:rFonts w:ascii="MS Mincho" w:eastAsia="MS Mincho" w:hAnsi="MS Mincho" w:cs="MS Mincho" w:hint="eastAsia"/>
                <w:sz w:val="24"/>
                <w:szCs w:val="24"/>
                <w:lang w:val="ru-RU"/>
              </w:rPr>
              <w:t> 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Внутрь 5-30 мг в сутки в 2-3 приема, максимальная разовая доза 20 мг, максимальная суточная - 60 мг. </w:t>
            </w:r>
          </w:p>
        </w:tc>
        <w:tc>
          <w:tcPr>
            <w:tcW w:w="2613" w:type="dxa"/>
            <w:shd w:val="clear" w:color="auto" w:fill="auto"/>
          </w:tcPr>
          <w:p w14:paraId="2B30A363" w14:textId="77777777" w:rsidR="00082A65" w:rsidRPr="00B05806" w:rsidRDefault="00082A65" w:rsidP="00E9691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 показали безопасность для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плодапри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 2 и 3 триместрах. Не сообщалось о симптомах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-блокады у плодов и новорожденных </w:t>
            </w:r>
          </w:p>
        </w:tc>
        <w:tc>
          <w:tcPr>
            <w:tcW w:w="2801" w:type="dxa"/>
            <w:shd w:val="clear" w:color="auto" w:fill="auto"/>
          </w:tcPr>
          <w:p w14:paraId="03F8D666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УД В</w:t>
            </w:r>
          </w:p>
        </w:tc>
      </w:tr>
      <w:tr w:rsidR="00082A65" w:rsidRPr="00B05806" w14:paraId="178CF0B0" w14:textId="77777777" w:rsidTr="00E96919">
        <w:trPr>
          <w:trHeight w:val="268"/>
        </w:trPr>
        <w:tc>
          <w:tcPr>
            <w:tcW w:w="2507" w:type="dxa"/>
            <w:shd w:val="clear" w:color="auto" w:fill="auto"/>
          </w:tcPr>
          <w:p w14:paraId="1A1D4490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Пропранолол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6FDC115D" w14:textId="07C07666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по 40 мг. Внутрь 80-160 мг в сутки в 2-3 приема, мак</w:t>
            </w:r>
            <w:r w:rsidR="0062129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симальная суточная доза 320 мг</w:t>
            </w:r>
          </w:p>
        </w:tc>
        <w:tc>
          <w:tcPr>
            <w:tcW w:w="2613" w:type="dxa"/>
            <w:shd w:val="clear" w:color="auto" w:fill="auto"/>
          </w:tcPr>
          <w:p w14:paraId="689320CF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Описано множество нежелательных фетальных и неонатальных эффектов при приеме препарата (задержка развития плода, гипогликемия, брадикардия, полицитемия и другие симптомы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-блокады), дозы 160мг и выше вызывают более серьезные осложнения, но токсичными могут быть и низкие дозы.</w:t>
            </w:r>
          </w:p>
        </w:tc>
        <w:tc>
          <w:tcPr>
            <w:tcW w:w="2801" w:type="dxa"/>
            <w:shd w:val="clear" w:color="auto" w:fill="auto"/>
          </w:tcPr>
          <w:p w14:paraId="6F5E8122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УД В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2A65" w:rsidRPr="00B05806" w14:paraId="0B681EE4" w14:textId="77777777" w:rsidTr="00E96919">
        <w:trPr>
          <w:trHeight w:val="414"/>
        </w:trPr>
        <w:tc>
          <w:tcPr>
            <w:tcW w:w="2507" w:type="dxa"/>
            <w:shd w:val="clear" w:color="auto" w:fill="auto"/>
          </w:tcPr>
          <w:p w14:paraId="14FA42D1" w14:textId="77777777" w:rsidR="00082A65" w:rsidRPr="00B05806" w:rsidRDefault="00082A65" w:rsidP="00E969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β</w:t>
            </w:r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адреноблокатор</w:t>
            </w:r>
            <w:proofErr w:type="spellEnd"/>
            <w:r w:rsidRPr="00B058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5FE20C36" w14:textId="77777777" w:rsidR="00082A65" w:rsidRPr="00B05806" w:rsidRDefault="00082A65" w:rsidP="00E96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B058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Pr="00B05806">
              <w:rPr>
                <w:rFonts w:ascii="Times New Roman" w:hAnsi="Times New Roman" w:cs="Times New Roman"/>
                <w:color w:val="000000"/>
                <w:lang w:val="ru-RU"/>
              </w:rPr>
              <w:t>ебиволол</w:t>
            </w:r>
            <w:proofErr w:type="spellEnd"/>
            <w:r w:rsidRPr="00B0580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14:paraId="7DFB6DF9" w14:textId="76AE332A" w:rsidR="00082A65" w:rsidRPr="00B05806" w:rsidRDefault="00082A65" w:rsidP="00621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по 5 мг. Внутрь 2,5-5 мг</w:t>
            </w:r>
            <w:r w:rsidR="0062129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="0062129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</w:t>
            </w:r>
            <w:r w:rsidR="0062129B"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аксимальная суточная доза 10 мг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13" w:type="dxa"/>
            <w:shd w:val="clear" w:color="auto" w:fill="auto"/>
          </w:tcPr>
          <w:p w14:paraId="31B6DB0D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Имеются данные по использованию у человека в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литературе. Не отмечено неблагоприятных влияний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небиволола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плод, а также на состояние здоровья, рост и развитие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детеи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̆ в течение их первых 18 месяцев жизни</w:t>
            </w:r>
          </w:p>
        </w:tc>
        <w:tc>
          <w:tcPr>
            <w:tcW w:w="2801" w:type="dxa"/>
            <w:shd w:val="clear" w:color="auto" w:fill="auto"/>
          </w:tcPr>
          <w:p w14:paraId="4EFE4349" w14:textId="4D5C746D" w:rsidR="00082A65" w:rsidRPr="00B05806" w:rsidRDefault="0062129B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  <w:r w:rsidR="00082A65"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082A65" w:rsidRPr="00B05806" w14:paraId="6BEC8514" w14:textId="77777777" w:rsidTr="00E96919">
        <w:trPr>
          <w:trHeight w:val="268"/>
        </w:trPr>
        <w:tc>
          <w:tcPr>
            <w:tcW w:w="2507" w:type="dxa"/>
            <w:shd w:val="clear" w:color="auto" w:fill="auto"/>
          </w:tcPr>
          <w:p w14:paraId="3475BC5D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Диуретики </w:t>
            </w:r>
          </w:p>
          <w:p w14:paraId="23C803B8" w14:textId="77777777" w:rsidR="00082A65" w:rsidRPr="00B05806" w:rsidRDefault="00082A65" w:rsidP="00082A65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sz w:val="26"/>
                <w:szCs w:val="26"/>
                <w:lang w:val="ru-RU"/>
              </w:rPr>
              <w:t>гидрохлортиазид</w:t>
            </w:r>
            <w:proofErr w:type="spellEnd"/>
            <w:r w:rsidRPr="00B05806">
              <w:rPr>
                <w:sz w:val="26"/>
                <w:szCs w:val="26"/>
                <w:lang w:val="ru-RU"/>
              </w:rPr>
              <w:t>;</w:t>
            </w:r>
          </w:p>
          <w:p w14:paraId="4B436BB5" w14:textId="77777777" w:rsidR="00082A65" w:rsidRPr="00B05806" w:rsidRDefault="00082A65" w:rsidP="00082A65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r w:rsidRPr="00B05806">
              <w:rPr>
                <w:sz w:val="26"/>
                <w:szCs w:val="26"/>
                <w:lang w:val="ru-RU"/>
              </w:rPr>
              <w:t>фуросемид;</w:t>
            </w:r>
          </w:p>
          <w:p w14:paraId="7487CBA1" w14:textId="77777777" w:rsidR="00082A65" w:rsidRPr="00B05806" w:rsidRDefault="00082A65" w:rsidP="00082A65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sz w:val="26"/>
                <w:szCs w:val="26"/>
                <w:lang w:val="ru-RU"/>
              </w:rPr>
              <w:t>спиронолактон</w:t>
            </w:r>
            <w:proofErr w:type="spellEnd"/>
            <w:r w:rsidRPr="00B05806">
              <w:rPr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2393" w:type="dxa"/>
            <w:shd w:val="clear" w:color="auto" w:fill="auto"/>
          </w:tcPr>
          <w:p w14:paraId="189BC744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Гидрохлортиазид</w:t>
            </w:r>
            <w:proofErr w:type="spellEnd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- таблетки по 25 мг. внутрь 12,5-25 мг в сутки. </w:t>
            </w:r>
          </w:p>
          <w:p w14:paraId="2B384536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 xml:space="preserve">фуросемид - таблетки по 40 мг. внутрь 20-80 мг в сутки </w:t>
            </w:r>
          </w:p>
          <w:p w14:paraId="28C3E35D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спиронолактон</w:t>
            </w:r>
            <w:proofErr w:type="spellEnd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– таблетки 25-100 мг, внутрь до 200 мг в день</w:t>
            </w:r>
          </w:p>
        </w:tc>
        <w:tc>
          <w:tcPr>
            <w:tcW w:w="2613" w:type="dxa"/>
            <w:shd w:val="clear" w:color="auto" w:fill="auto"/>
          </w:tcPr>
          <w:p w14:paraId="7DF629D8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proofErr w:type="spellStart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Гидрохлортиазид</w:t>
            </w:r>
            <w:proofErr w:type="spellEnd"/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- </w:t>
            </w:r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Может быть использован при </w:t>
            </w:r>
            <w:proofErr w:type="spellStart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хроническои</w:t>
            </w:r>
            <w:proofErr w:type="spellEnd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̆ АГ в качестве препарата </w:t>
            </w:r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lastRenderedPageBreak/>
              <w:t xml:space="preserve">третей линии.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Большая часть контролируемых исследований включала беременных с нормальным АД, а не с АГ. В 567 случаев наблюдения специфических аномалий при применении в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триместре отмечено не было, аналогичные данные получены при анализе Датского (232 беременные) и Шотландского (73 пациентки) регистров. Однако, в рекомендациях Национального института здоровья и клинического совершенствования Великобритании (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NICE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2010) применение в 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триместре не рекомендовано, данные по безопасности для плода оцениваются как противоречивые. Фуросемид - </w:t>
            </w:r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Применение оправдано, если беременность осложнена </w:t>
            </w:r>
            <w:proofErr w:type="spellStart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почечнои</w:t>
            </w:r>
            <w:proofErr w:type="spellEnd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̆ или </w:t>
            </w:r>
            <w:proofErr w:type="spellStart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>сердечнои</w:t>
            </w:r>
            <w:proofErr w:type="spellEnd"/>
            <w:r w:rsidRPr="00B05806">
              <w:rPr>
                <w:rFonts w:ascii="Times" w:hAnsi="Times" w:cs="Times"/>
                <w:b/>
                <w:bCs/>
                <w:sz w:val="26"/>
                <w:szCs w:val="26"/>
                <w:lang w:val="ru-RU"/>
              </w:rPr>
              <w:t xml:space="preserve">̆ недостаточностью. </w:t>
            </w:r>
          </w:p>
        </w:tc>
        <w:tc>
          <w:tcPr>
            <w:tcW w:w="2801" w:type="dxa"/>
            <w:shd w:val="clear" w:color="auto" w:fill="auto"/>
          </w:tcPr>
          <w:p w14:paraId="67B0331C" w14:textId="6E30FD3E" w:rsidR="00082A65" w:rsidRPr="00B05806" w:rsidRDefault="0062129B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УД С</w:t>
            </w:r>
            <w:r w:rsidR="00082A65" w:rsidRPr="00B05806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6DA5ABE2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8"/>
              </w:rPr>
              <w:t xml:space="preserve">NB! </w:t>
            </w:r>
            <w:r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 xml:space="preserve">При АГ и отеках диуретики не входят в число рутинно применяемых ЛС, не </w:t>
            </w:r>
            <w:r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lastRenderedPageBreak/>
              <w:t xml:space="preserve">рекомендованы для использования при ПЭ и абсолютно противопоказаны в случае нарушения маточно-плацентарного кровотока и при задержке внутриутробного развития плода, т.к. могут уменьшить объем плазмы и вызвать снижение кровоснабжения плаценты. Побочные эффекты диуретиков: сухость во рту,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>диспептические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 xml:space="preserve">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>расстройства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 xml:space="preserve">, сердцебиение, судороги икроножных мышц; применение сопряжено с риском развития электролитных нарушений у матери. </w:t>
            </w:r>
          </w:p>
          <w:p w14:paraId="07C000D4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</w:p>
        </w:tc>
      </w:tr>
      <w:tr w:rsidR="00082A65" w:rsidRPr="00B05806" w14:paraId="743BCA01" w14:textId="77777777" w:rsidTr="00E96919">
        <w:trPr>
          <w:trHeight w:val="268"/>
        </w:trPr>
        <w:tc>
          <w:tcPr>
            <w:tcW w:w="2507" w:type="dxa"/>
            <w:shd w:val="clear" w:color="auto" w:fill="auto"/>
          </w:tcPr>
          <w:p w14:paraId="6BBA35B7" w14:textId="082116C6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Селективный бета1-адреноблокатор</w:t>
            </w:r>
          </w:p>
          <w:p w14:paraId="61ABAB95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Бисопролол</w:t>
            </w:r>
          </w:p>
        </w:tc>
        <w:tc>
          <w:tcPr>
            <w:tcW w:w="2393" w:type="dxa"/>
            <w:shd w:val="clear" w:color="auto" w:fill="auto"/>
          </w:tcPr>
          <w:p w14:paraId="11E267F2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5,0 - 10 мг/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14:paraId="35BA6936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беременности </w:t>
            </w:r>
            <w:proofErr w:type="spellStart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бисопролол</w:t>
            </w:r>
            <w:proofErr w:type="spellEnd"/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следует рекомендовать к применению только в том случае, если 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польза для матери превышает риск развития побочных эффектов у плода и/или ребенка</w:t>
            </w:r>
          </w:p>
        </w:tc>
        <w:tc>
          <w:tcPr>
            <w:tcW w:w="2801" w:type="dxa"/>
            <w:shd w:val="clear" w:color="auto" w:fill="auto"/>
          </w:tcPr>
          <w:p w14:paraId="4B62FC3B" w14:textId="6870130E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УД С</w:t>
            </w:r>
          </w:p>
          <w:p w14:paraId="2F734571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Брадикардия и гипогликемия у плода</w:t>
            </w:r>
          </w:p>
        </w:tc>
      </w:tr>
      <w:tr w:rsidR="00082A65" w:rsidRPr="00B05806" w14:paraId="15F9E97F" w14:textId="77777777" w:rsidTr="00E96919">
        <w:trPr>
          <w:trHeight w:val="268"/>
        </w:trPr>
        <w:tc>
          <w:tcPr>
            <w:tcW w:w="2507" w:type="dxa"/>
            <w:shd w:val="clear" w:color="auto" w:fill="auto"/>
          </w:tcPr>
          <w:p w14:paraId="34C16CEB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Блокатор кальциевых каналов(класс </w:t>
            </w:r>
            <w:r w:rsidRPr="00B058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B058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B05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  <w:p w14:paraId="7B7C4437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 xml:space="preserve"> Верапамил</w:t>
            </w:r>
          </w:p>
        </w:tc>
        <w:tc>
          <w:tcPr>
            <w:tcW w:w="2393" w:type="dxa"/>
            <w:shd w:val="clear" w:color="auto" w:fill="auto"/>
          </w:tcPr>
          <w:p w14:paraId="6951F1CE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80, 240 мг</w:t>
            </w:r>
          </w:p>
          <w:p w14:paraId="07B6678C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AF1510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C7F14A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805BB4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раствор для инъекций 0,25% </w:t>
            </w:r>
          </w:p>
        </w:tc>
        <w:tc>
          <w:tcPr>
            <w:tcW w:w="2613" w:type="dxa"/>
            <w:shd w:val="clear" w:color="auto" w:fill="auto"/>
          </w:tcPr>
          <w:p w14:paraId="3A4AEE98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>Артериальная гипертензия, осложненная нарушением ритма сердца</w:t>
            </w:r>
          </w:p>
        </w:tc>
        <w:tc>
          <w:tcPr>
            <w:tcW w:w="2801" w:type="dxa"/>
            <w:shd w:val="clear" w:color="auto" w:fill="auto"/>
          </w:tcPr>
          <w:p w14:paraId="67B00DC4" w14:textId="2E97F0B4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</w:p>
          <w:p w14:paraId="680CFC28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Пероральный: </w:t>
            </w:r>
            <w:r w:rsidRPr="00B05806">
              <w:rPr>
                <w:rFonts w:ascii="Times New Roman" w:hAnsi="Times New Roman"/>
                <w:sz w:val="24"/>
                <w:szCs w:val="24"/>
              </w:rPr>
              <w:t>Хорошо переносится (ограниченный опыт во время беременности).</w:t>
            </w:r>
          </w:p>
          <w:p w14:paraId="55327035" w14:textId="77777777" w:rsidR="00082A65" w:rsidRPr="00B05806" w:rsidRDefault="00082A65" w:rsidP="00E96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При внутривенном использование может быть связаны</w:t>
            </w:r>
          </w:p>
          <w:p w14:paraId="0B078DC1" w14:textId="77777777" w:rsidR="00082A65" w:rsidRPr="00B05806" w:rsidRDefault="00082A65" w:rsidP="00E96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с большим риском гипотензии и</w:t>
            </w:r>
          </w:p>
          <w:p w14:paraId="3BD5D930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hAnsi="Times New Roman"/>
                <w:sz w:val="24"/>
                <w:szCs w:val="24"/>
              </w:rPr>
              <w:t>последующей</w:t>
            </w:r>
            <w:r w:rsidRPr="00B05806">
              <w:rPr>
                <w:sz w:val="24"/>
                <w:szCs w:val="24"/>
              </w:rPr>
              <w:t xml:space="preserve"> </w:t>
            </w:r>
            <w:r w:rsidRPr="00B05806">
              <w:rPr>
                <w:rFonts w:ascii="Times New Roman" w:hAnsi="Times New Roman"/>
                <w:sz w:val="24"/>
                <w:szCs w:val="24"/>
              </w:rPr>
              <w:t>гипоперфузии плода</w:t>
            </w:r>
          </w:p>
        </w:tc>
      </w:tr>
      <w:tr w:rsidR="00082A65" w:rsidRPr="00B05806" w14:paraId="56AD91C5" w14:textId="77777777" w:rsidTr="00E96919">
        <w:trPr>
          <w:trHeight w:val="1511"/>
        </w:trPr>
        <w:tc>
          <w:tcPr>
            <w:tcW w:w="2507" w:type="dxa"/>
            <w:shd w:val="clear" w:color="auto" w:fill="auto"/>
          </w:tcPr>
          <w:p w14:paraId="2F7F658F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Периферические вазодилататоры:</w:t>
            </w:r>
          </w:p>
          <w:p w14:paraId="4567F02C" w14:textId="77777777" w:rsidR="00082A65" w:rsidRPr="00B05806" w:rsidRDefault="00082A65" w:rsidP="00E96919">
            <w:pPr>
              <w:pStyle w:val="a5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4"/>
              <w:rPr>
                <w:sz w:val="26"/>
                <w:szCs w:val="26"/>
                <w:lang w:val="ru-RU"/>
              </w:rPr>
            </w:pPr>
            <w:r w:rsidRPr="00B05806">
              <w:rPr>
                <w:color w:val="000000"/>
                <w:lang w:val="ru-RU"/>
              </w:rPr>
              <w:t xml:space="preserve">Нитроглицерин  </w:t>
            </w:r>
          </w:p>
        </w:tc>
        <w:tc>
          <w:tcPr>
            <w:tcW w:w="2393" w:type="dxa"/>
            <w:shd w:val="clear" w:color="auto" w:fill="auto"/>
          </w:tcPr>
          <w:p w14:paraId="3F759DED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таблетки по 5 мг в ампулах. </w:t>
            </w:r>
          </w:p>
        </w:tc>
        <w:tc>
          <w:tcPr>
            <w:tcW w:w="2613" w:type="dxa"/>
            <w:shd w:val="clear" w:color="auto" w:fill="auto"/>
          </w:tcPr>
          <w:p w14:paraId="1E38740D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5-15 мг/ч в/в</w:t>
            </w:r>
          </w:p>
        </w:tc>
        <w:tc>
          <w:tcPr>
            <w:tcW w:w="2801" w:type="dxa"/>
            <w:shd w:val="clear" w:color="auto" w:fill="auto"/>
          </w:tcPr>
          <w:p w14:paraId="76C8E039" w14:textId="16C28979" w:rsidR="00082A65" w:rsidRPr="00B05806" w:rsidRDefault="0062129B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</w:p>
          <w:p w14:paraId="134EF22E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 препарат выбора при АГ+ ПЭ, осложненным отеком легких</w:t>
            </w:r>
          </w:p>
        </w:tc>
      </w:tr>
      <w:tr w:rsidR="00082A65" w:rsidRPr="00B05806" w14:paraId="461AEB17" w14:textId="77777777" w:rsidTr="00E96919">
        <w:trPr>
          <w:trHeight w:val="268"/>
        </w:trPr>
        <w:tc>
          <w:tcPr>
            <w:tcW w:w="2507" w:type="dxa"/>
            <w:shd w:val="clear" w:color="auto" w:fill="auto"/>
          </w:tcPr>
          <w:p w14:paraId="5BBE2235" w14:textId="77777777" w:rsidR="00082A65" w:rsidRPr="00B05806" w:rsidRDefault="00082A65" w:rsidP="00E96919">
            <w:pPr>
              <w:pStyle w:val="a5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4"/>
              <w:rPr>
                <w:b/>
                <w:sz w:val="26"/>
                <w:szCs w:val="26"/>
                <w:lang w:val="ru-RU"/>
              </w:rPr>
            </w:pPr>
            <w:r w:rsidRPr="00B05806">
              <w:rPr>
                <w:b/>
                <w:lang w:val="ru-RU"/>
              </w:rPr>
              <w:t xml:space="preserve">Ингибиторы АПФ </w:t>
            </w:r>
            <w:r w:rsidRPr="00B05806">
              <w:rPr>
                <w:b/>
                <w:color w:val="000000"/>
                <w:lang w:val="ru-RU"/>
              </w:rPr>
              <w:t>короткого</w:t>
            </w:r>
            <w:r w:rsidRPr="00B05806">
              <w:rPr>
                <w:b/>
                <w:lang w:val="ru-RU"/>
              </w:rPr>
              <w:t xml:space="preserve"> действия</w:t>
            </w:r>
          </w:p>
        </w:tc>
        <w:tc>
          <w:tcPr>
            <w:tcW w:w="2393" w:type="dxa"/>
            <w:shd w:val="clear" w:color="auto" w:fill="auto"/>
          </w:tcPr>
          <w:p w14:paraId="28333DD2" w14:textId="77777777" w:rsidR="00082A65" w:rsidRPr="00B05806" w:rsidRDefault="00082A65" w:rsidP="00082A65">
            <w:pPr>
              <w:pStyle w:val="a5"/>
              <w:widowControl w:val="0"/>
              <w:numPr>
                <w:ilvl w:val="0"/>
                <w:numId w:val="19"/>
              </w:numPr>
              <w:tabs>
                <w:tab w:val="left" w:pos="362"/>
              </w:tabs>
              <w:autoSpaceDE w:val="0"/>
              <w:autoSpaceDN w:val="0"/>
              <w:adjustRightInd w:val="0"/>
              <w:ind w:left="0" w:firstLine="0"/>
              <w:rPr>
                <w:lang w:val="ru-RU"/>
              </w:rPr>
            </w:pPr>
            <w:proofErr w:type="spellStart"/>
            <w:r w:rsidRPr="00B05806">
              <w:rPr>
                <w:lang w:val="ru-RU"/>
              </w:rPr>
              <w:t>Каптоприл</w:t>
            </w:r>
            <w:proofErr w:type="spellEnd"/>
            <w:r w:rsidRPr="00B05806">
              <w:rPr>
                <w:lang w:val="ru-RU"/>
              </w:rPr>
              <w:t xml:space="preserve"> </w:t>
            </w:r>
            <w:proofErr w:type="spellStart"/>
            <w:r w:rsidRPr="00B05806">
              <w:rPr>
                <w:lang w:val="ru-RU"/>
              </w:rPr>
              <w:t>25мг</w:t>
            </w:r>
            <w:proofErr w:type="spellEnd"/>
            <w:r w:rsidRPr="00B05806">
              <w:rPr>
                <w:lang w:val="ru-RU"/>
              </w:rPr>
              <w:t xml:space="preserve"> </w:t>
            </w:r>
            <w:proofErr w:type="spellStart"/>
            <w:r w:rsidRPr="00B05806">
              <w:rPr>
                <w:lang w:val="ru-RU"/>
              </w:rPr>
              <w:t>таб</w:t>
            </w:r>
            <w:proofErr w:type="spellEnd"/>
            <w:r w:rsidRPr="00B05806">
              <w:rPr>
                <w:lang w:val="ru-RU"/>
              </w:rPr>
              <w:t>;</w:t>
            </w:r>
          </w:p>
          <w:p w14:paraId="50D770B6" w14:textId="77777777" w:rsidR="00082A65" w:rsidRPr="00B05806" w:rsidRDefault="00082A65" w:rsidP="00082A65">
            <w:pPr>
              <w:pStyle w:val="a5"/>
              <w:widowControl w:val="0"/>
              <w:numPr>
                <w:ilvl w:val="0"/>
                <w:numId w:val="19"/>
              </w:numPr>
              <w:tabs>
                <w:tab w:val="left" w:pos="362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  <w:lang w:val="ru-RU"/>
              </w:rPr>
            </w:pPr>
            <w:proofErr w:type="spellStart"/>
            <w:r w:rsidRPr="00B05806">
              <w:rPr>
                <w:lang w:val="ru-RU"/>
              </w:rPr>
              <w:t>Эналаприл</w:t>
            </w:r>
            <w:proofErr w:type="spellEnd"/>
            <w:r w:rsidRPr="00B05806">
              <w:rPr>
                <w:lang w:val="ru-RU"/>
              </w:rPr>
              <w:t xml:space="preserve"> </w:t>
            </w:r>
            <w:proofErr w:type="spellStart"/>
            <w:r w:rsidRPr="00B05806">
              <w:rPr>
                <w:lang w:val="ru-RU"/>
              </w:rPr>
              <w:t>малеат</w:t>
            </w:r>
            <w:proofErr w:type="spellEnd"/>
            <w:r w:rsidRPr="00B05806">
              <w:rPr>
                <w:lang w:val="ru-RU"/>
              </w:rPr>
              <w:t xml:space="preserve"> 5 мг.</w:t>
            </w:r>
          </w:p>
        </w:tc>
        <w:tc>
          <w:tcPr>
            <w:tcW w:w="2613" w:type="dxa"/>
            <w:shd w:val="clear" w:color="auto" w:fill="auto"/>
          </w:tcPr>
          <w:p w14:paraId="740BE4A2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Препарат выбора в лактационном периоде.</w:t>
            </w:r>
          </w:p>
        </w:tc>
        <w:tc>
          <w:tcPr>
            <w:tcW w:w="2801" w:type="dxa"/>
            <w:shd w:val="clear" w:color="auto" w:fill="auto"/>
          </w:tcPr>
          <w:p w14:paraId="074F17FC" w14:textId="76774290" w:rsidR="00082A65" w:rsidRPr="00B05806" w:rsidRDefault="0062129B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 С</w:t>
            </w:r>
            <w:r w:rsidR="00082A65" w:rsidRPr="00B05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0057DF37" w14:textId="77777777" w:rsidR="00082A65" w:rsidRPr="00B05806" w:rsidRDefault="00082A65" w:rsidP="00E9691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5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Противопоказаны при беременности!</w:t>
            </w:r>
          </w:p>
        </w:tc>
      </w:tr>
    </w:tbl>
    <w:p w14:paraId="1797EE96" w14:textId="77777777" w:rsidR="009612D5" w:rsidRPr="00B05806" w:rsidRDefault="009612D5" w:rsidP="00082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ECD5F56" w14:textId="0209932B" w:rsidR="009612D5" w:rsidRPr="00B05806" w:rsidRDefault="00D548AC" w:rsidP="00D548A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" w:hAnsi="Times" w:cs="Times"/>
          <w:sz w:val="28"/>
          <w:szCs w:val="28"/>
          <w:lang w:val="ru-RU"/>
        </w:rPr>
      </w:pPr>
      <w:r w:rsidRPr="00B05806">
        <w:rPr>
          <w:rFonts w:ascii="Times" w:hAnsi="Times" w:cs="Times"/>
          <w:sz w:val="28"/>
          <w:szCs w:val="28"/>
          <w:lang w:val="ru-RU"/>
        </w:rPr>
        <w:t>При необходимости к</w:t>
      </w:r>
      <w:r w:rsidR="002C03D8" w:rsidRPr="00B05806">
        <w:rPr>
          <w:rFonts w:ascii="Times" w:hAnsi="Times" w:cs="Times"/>
          <w:sz w:val="28"/>
          <w:szCs w:val="28"/>
          <w:lang w:val="ru-RU"/>
        </w:rPr>
        <w:t>омбинации препаратов см. п. 3.2</w:t>
      </w:r>
    </w:p>
    <w:p w14:paraId="149678FB" w14:textId="44405177" w:rsidR="003C43D0" w:rsidRPr="00B05806" w:rsidRDefault="009A15CD" w:rsidP="00044249">
      <w:pPr>
        <w:pStyle w:val="a5"/>
        <w:numPr>
          <w:ilvl w:val="1"/>
          <w:numId w:val="7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х</w:t>
      </w:r>
      <w:r w:rsidR="0059562A" w:rsidRPr="00B05806">
        <w:rPr>
          <w:b/>
          <w:sz w:val="28"/>
          <w:szCs w:val="28"/>
          <w:lang w:val="ru-RU"/>
        </w:rPr>
        <w:t>ирургическо</w:t>
      </w:r>
      <w:r w:rsidR="008D617F" w:rsidRPr="00B05806">
        <w:rPr>
          <w:b/>
          <w:sz w:val="28"/>
          <w:szCs w:val="28"/>
          <w:lang w:val="ru-RU"/>
        </w:rPr>
        <w:t xml:space="preserve">е вмешательство: </w:t>
      </w:r>
    </w:p>
    <w:p w14:paraId="369B7695" w14:textId="6F94413E" w:rsidR="003C051A" w:rsidRPr="00B05806" w:rsidRDefault="0009544F" w:rsidP="003C43D0">
      <w:pPr>
        <w:pStyle w:val="a5"/>
        <w:ind w:left="0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Рекомендуются оперативн</w:t>
      </w:r>
      <w:r w:rsidR="004657C4" w:rsidRPr="00B05806">
        <w:rPr>
          <w:b/>
          <w:sz w:val="28"/>
          <w:szCs w:val="28"/>
          <w:lang w:val="ru-RU"/>
        </w:rPr>
        <w:t>о</w:t>
      </w:r>
      <w:r w:rsidRPr="00B05806">
        <w:rPr>
          <w:b/>
          <w:sz w:val="28"/>
          <w:szCs w:val="28"/>
          <w:lang w:val="ru-RU"/>
        </w:rPr>
        <w:t>е р</w:t>
      </w:r>
      <w:r w:rsidR="003C43D0" w:rsidRPr="00B05806">
        <w:rPr>
          <w:b/>
          <w:sz w:val="28"/>
          <w:szCs w:val="28"/>
          <w:lang w:val="ru-RU"/>
        </w:rPr>
        <w:t>одоразрешение:</w:t>
      </w:r>
    </w:p>
    <w:p w14:paraId="6A9FAB63" w14:textId="66DE2F3D" w:rsidR="003C43D0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>кесарево сечение</w:t>
      </w:r>
      <w:r w:rsidR="00756628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9612D5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смотрите </w:t>
      </w:r>
      <w:r w:rsidR="00756628" w:rsidRPr="00B05806">
        <w:rPr>
          <w:rFonts w:ascii="Times New Roman" w:hAnsi="Times New Roman" w:cs="Times New Roman"/>
          <w:sz w:val="28"/>
          <w:szCs w:val="28"/>
          <w:lang w:val="ru-RU"/>
        </w:rPr>
        <w:t>КП Кесарево сечение)</w:t>
      </w:r>
      <w:r w:rsidR="0009544F" w:rsidRPr="00B058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FFE2D6B" w14:textId="77777777" w:rsidR="003C43D0" w:rsidRPr="00B05806" w:rsidRDefault="003C43D0" w:rsidP="003C43D0">
      <w:pPr>
        <w:pStyle w:val="a4"/>
        <w:tabs>
          <w:tab w:val="left" w:pos="0"/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или </w:t>
      </w:r>
    </w:p>
    <w:p w14:paraId="3C64D00A" w14:textId="77777777" w:rsidR="004657C4" w:rsidRPr="00B05806" w:rsidRDefault="003C43D0" w:rsidP="00044249">
      <w:pPr>
        <w:pStyle w:val="a4"/>
        <w:numPr>
          <w:ilvl w:val="0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вакуум экстракция или акушерские щипцы </w:t>
      </w:r>
      <w:r w:rsidR="004657C4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во втором периоде для женщин с тяжелой гипертензией, чья гипертензия не поддается лечению. </w:t>
      </w:r>
    </w:p>
    <w:p w14:paraId="2597CD47" w14:textId="77777777" w:rsidR="004657C4" w:rsidRPr="00B05806" w:rsidRDefault="004657C4" w:rsidP="004657C4">
      <w:pPr>
        <w:pStyle w:val="a4"/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DFB41A" w14:textId="2E02EAB4" w:rsidR="00EA3AB7" w:rsidRPr="00B05806" w:rsidRDefault="00EA3AB7" w:rsidP="00044249">
      <w:pPr>
        <w:pStyle w:val="a5"/>
        <w:numPr>
          <w:ilvl w:val="1"/>
          <w:numId w:val="7"/>
        </w:numPr>
        <w:tabs>
          <w:tab w:val="left" w:pos="567"/>
        </w:tabs>
        <w:ind w:left="0" w:firstLine="0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Дальнейшее</w:t>
      </w:r>
      <w:r w:rsidRPr="00B05806">
        <w:rPr>
          <w:sz w:val="28"/>
          <w:szCs w:val="28"/>
          <w:lang w:val="ru-RU"/>
        </w:rPr>
        <w:t xml:space="preserve"> </w:t>
      </w:r>
      <w:r w:rsidRPr="00B05806">
        <w:rPr>
          <w:b/>
          <w:sz w:val="28"/>
          <w:szCs w:val="28"/>
          <w:lang w:val="ru-RU"/>
        </w:rPr>
        <w:t>ведение</w:t>
      </w:r>
      <w:r w:rsidR="004657C4" w:rsidRPr="00B05806">
        <w:rPr>
          <w:sz w:val="28"/>
          <w:szCs w:val="28"/>
          <w:lang w:val="ru-RU"/>
        </w:rPr>
        <w:t>:</w:t>
      </w:r>
    </w:p>
    <w:p w14:paraId="4A0D1D4A" w14:textId="1C3FF6F9" w:rsidR="00EA3AB7" w:rsidRPr="00B05806" w:rsidRDefault="00ED29D8" w:rsidP="00EA3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058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Пациенткам с артериальной гипертензией после родов необходимо:</w:t>
      </w:r>
    </w:p>
    <w:p w14:paraId="68659632" w14:textId="4D5BB823" w:rsidR="00ED29D8" w:rsidRPr="00B05806" w:rsidRDefault="004657C4" w:rsidP="00044249">
      <w:pPr>
        <w:pStyle w:val="a5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и</w:t>
      </w:r>
      <w:r w:rsidR="00ED29D8" w:rsidRPr="00B05806">
        <w:rPr>
          <w:sz w:val="28"/>
          <w:szCs w:val="28"/>
          <w:lang w:val="ru-RU"/>
        </w:rPr>
        <w:t>змерять АД ежедневно</w:t>
      </w:r>
      <w:r w:rsidRPr="00B05806">
        <w:rPr>
          <w:sz w:val="28"/>
          <w:szCs w:val="28"/>
          <w:lang w:val="ru-RU"/>
        </w:rPr>
        <w:t>;</w:t>
      </w:r>
    </w:p>
    <w:p w14:paraId="32CDFF1A" w14:textId="52B3F5A6" w:rsidR="00ED29D8" w:rsidRPr="00B05806" w:rsidRDefault="004657C4" w:rsidP="00044249">
      <w:pPr>
        <w:pStyle w:val="a5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п</w:t>
      </w:r>
      <w:r w:rsidR="00ED29D8" w:rsidRPr="00B05806">
        <w:rPr>
          <w:sz w:val="28"/>
          <w:szCs w:val="28"/>
          <w:lang w:val="ru-RU"/>
        </w:rPr>
        <w:t xml:space="preserve">оддерживать АД ниже 140/90 </w:t>
      </w:r>
      <w:proofErr w:type="spellStart"/>
      <w:r w:rsidR="00ED29D8" w:rsidRPr="00B05806">
        <w:rPr>
          <w:sz w:val="28"/>
          <w:szCs w:val="28"/>
          <w:lang w:val="ru-RU"/>
        </w:rPr>
        <w:t>мм.рт.ст</w:t>
      </w:r>
      <w:proofErr w:type="spellEnd"/>
      <w:r w:rsidRPr="00B05806">
        <w:rPr>
          <w:sz w:val="28"/>
          <w:szCs w:val="28"/>
          <w:lang w:val="ru-RU"/>
        </w:rPr>
        <w:t>;</w:t>
      </w:r>
    </w:p>
    <w:p w14:paraId="6067C968" w14:textId="5CE3C076" w:rsidR="00ED29D8" w:rsidRPr="00B05806" w:rsidRDefault="004657C4" w:rsidP="00044249">
      <w:pPr>
        <w:pStyle w:val="a5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п</w:t>
      </w:r>
      <w:r w:rsidR="00ED29D8" w:rsidRPr="00B05806">
        <w:rPr>
          <w:sz w:val="28"/>
          <w:szCs w:val="28"/>
          <w:lang w:val="ru-RU"/>
        </w:rPr>
        <w:t>родолжать гипотензивное лечение</w:t>
      </w:r>
      <w:r w:rsidRPr="00B05806">
        <w:rPr>
          <w:sz w:val="28"/>
          <w:szCs w:val="28"/>
          <w:lang w:val="ru-RU"/>
        </w:rPr>
        <w:t>;</w:t>
      </w:r>
    </w:p>
    <w:p w14:paraId="401382FA" w14:textId="285B62EF" w:rsidR="00ED29D8" w:rsidRPr="00B05806" w:rsidRDefault="004657C4" w:rsidP="00044249">
      <w:pPr>
        <w:pStyle w:val="a5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п</w:t>
      </w:r>
      <w:r w:rsidR="00ED29D8" w:rsidRPr="00B05806">
        <w:rPr>
          <w:sz w:val="28"/>
          <w:szCs w:val="28"/>
          <w:lang w:val="ru-RU"/>
        </w:rPr>
        <w:t>ересмотреть гипотензивную терапию через 2 недели после родов</w:t>
      </w:r>
      <w:r w:rsidRPr="00B05806">
        <w:rPr>
          <w:sz w:val="28"/>
          <w:szCs w:val="28"/>
          <w:lang w:val="ru-RU"/>
        </w:rPr>
        <w:t>;</w:t>
      </w:r>
    </w:p>
    <w:p w14:paraId="66F46D22" w14:textId="4BC14064" w:rsidR="00ED29D8" w:rsidRPr="00B05806" w:rsidRDefault="004657C4" w:rsidP="00044249">
      <w:pPr>
        <w:pStyle w:val="a5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lastRenderedPageBreak/>
        <w:t>е</w:t>
      </w:r>
      <w:r w:rsidR="00ED29D8" w:rsidRPr="00B05806">
        <w:rPr>
          <w:sz w:val="28"/>
          <w:szCs w:val="28"/>
          <w:lang w:val="ru-RU"/>
        </w:rPr>
        <w:t xml:space="preserve">сли пациентка принимала препараты </w:t>
      </w:r>
      <w:proofErr w:type="spellStart"/>
      <w:r w:rsidR="00ED29D8" w:rsidRPr="00B05806">
        <w:rPr>
          <w:sz w:val="28"/>
          <w:szCs w:val="28"/>
          <w:lang w:val="ru-RU"/>
        </w:rPr>
        <w:t>метилдопы</w:t>
      </w:r>
      <w:proofErr w:type="spellEnd"/>
      <w:r w:rsidR="00ED29D8" w:rsidRPr="00B05806">
        <w:rPr>
          <w:sz w:val="28"/>
          <w:szCs w:val="28"/>
          <w:lang w:val="ru-RU"/>
        </w:rPr>
        <w:t xml:space="preserve"> для лечения артериальной гипертензии, необходимо прекратить его применени</w:t>
      </w:r>
      <w:r w:rsidR="00C35263" w:rsidRPr="00B05806">
        <w:rPr>
          <w:sz w:val="28"/>
          <w:szCs w:val="28"/>
          <w:lang w:val="ru-RU"/>
        </w:rPr>
        <w:t>е в течении 2</w:t>
      </w:r>
      <w:r w:rsidR="00ED29D8" w:rsidRPr="00B05806">
        <w:rPr>
          <w:sz w:val="28"/>
          <w:szCs w:val="28"/>
          <w:lang w:val="ru-RU"/>
        </w:rPr>
        <w:t>–х недель и возобновить гипотензивную терапию, которая принималась до беременности</w:t>
      </w:r>
      <w:r w:rsidRPr="00B05806">
        <w:rPr>
          <w:sz w:val="28"/>
          <w:szCs w:val="28"/>
          <w:lang w:val="ru-RU"/>
        </w:rPr>
        <w:t>;</w:t>
      </w:r>
    </w:p>
    <w:p w14:paraId="30B585CE" w14:textId="1F1E6992" w:rsidR="00ED29D8" w:rsidRPr="00B05806" w:rsidRDefault="004657C4" w:rsidP="00044249">
      <w:pPr>
        <w:pStyle w:val="a5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у</w:t>
      </w:r>
      <w:r w:rsidR="0059562A" w:rsidRPr="00B05806">
        <w:rPr>
          <w:sz w:val="28"/>
          <w:szCs w:val="28"/>
          <w:lang w:val="ru-RU"/>
        </w:rPr>
        <w:t xml:space="preserve"> пациенток с </w:t>
      </w:r>
      <w:proofErr w:type="spellStart"/>
      <w:r w:rsidR="0059562A" w:rsidRPr="00B05806">
        <w:rPr>
          <w:sz w:val="28"/>
          <w:szCs w:val="28"/>
          <w:lang w:val="ru-RU"/>
        </w:rPr>
        <w:t>преэклампсией</w:t>
      </w:r>
      <w:proofErr w:type="spellEnd"/>
      <w:r w:rsidR="00ED29D8" w:rsidRPr="00B05806">
        <w:rPr>
          <w:sz w:val="28"/>
          <w:szCs w:val="28"/>
          <w:lang w:val="ru-RU"/>
        </w:rPr>
        <w:t xml:space="preserve"> необходимо при каждом измерении АД уточнять жалобы на головную боль и боль в </w:t>
      </w:r>
      <w:proofErr w:type="spellStart"/>
      <w:r w:rsidR="00ED29D8" w:rsidRPr="00B05806">
        <w:rPr>
          <w:sz w:val="28"/>
          <w:szCs w:val="28"/>
          <w:lang w:val="ru-RU"/>
        </w:rPr>
        <w:t>эпигастрии</w:t>
      </w:r>
      <w:proofErr w:type="spellEnd"/>
      <w:r w:rsidRPr="00B05806">
        <w:rPr>
          <w:sz w:val="28"/>
          <w:szCs w:val="28"/>
          <w:lang w:val="ru-RU"/>
        </w:rPr>
        <w:t>;</w:t>
      </w:r>
    </w:p>
    <w:p w14:paraId="74298389" w14:textId="5E2F15D7" w:rsidR="00EA3AB7" w:rsidRPr="00B05806" w:rsidRDefault="00EA3AB7" w:rsidP="0004424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Индикаторы эффективности лечения</w:t>
      </w:r>
      <w:r w:rsidR="00C35263" w:rsidRPr="00B05806">
        <w:rPr>
          <w:b/>
          <w:sz w:val="28"/>
          <w:szCs w:val="28"/>
          <w:lang w:val="ru-RU"/>
        </w:rPr>
        <w:t>:</w:t>
      </w:r>
      <w:r w:rsidRPr="00B05806">
        <w:rPr>
          <w:sz w:val="28"/>
          <w:szCs w:val="28"/>
          <w:lang w:val="ru-RU"/>
        </w:rPr>
        <w:t xml:space="preserve"> </w:t>
      </w:r>
    </w:p>
    <w:p w14:paraId="6D88AB31" w14:textId="77777777" w:rsidR="00C35263" w:rsidRPr="00B05806" w:rsidRDefault="00C35263" w:rsidP="00044249">
      <w:pPr>
        <w:pStyle w:val="a5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 xml:space="preserve">отсутствие симптомов </w:t>
      </w:r>
      <w:proofErr w:type="spellStart"/>
      <w:r w:rsidRPr="00B05806">
        <w:rPr>
          <w:sz w:val="28"/>
          <w:szCs w:val="28"/>
          <w:lang w:val="ru-RU"/>
        </w:rPr>
        <w:t>преэклампсии</w:t>
      </w:r>
      <w:proofErr w:type="spellEnd"/>
      <w:r w:rsidRPr="00B05806">
        <w:rPr>
          <w:sz w:val="28"/>
          <w:szCs w:val="28"/>
          <w:lang w:val="ru-RU"/>
        </w:rPr>
        <w:t xml:space="preserve">; </w:t>
      </w:r>
    </w:p>
    <w:p w14:paraId="2F1C7236" w14:textId="77777777" w:rsidR="00C35263" w:rsidRPr="00B05806" w:rsidRDefault="00C35263" w:rsidP="00044249">
      <w:pPr>
        <w:pStyle w:val="a5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 xml:space="preserve">уровень АД ниже 140/90 </w:t>
      </w:r>
      <w:proofErr w:type="spellStart"/>
      <w:r w:rsidRPr="00B05806">
        <w:rPr>
          <w:sz w:val="28"/>
          <w:szCs w:val="28"/>
          <w:lang w:val="ru-RU"/>
        </w:rPr>
        <w:t>мм.рт.ст</w:t>
      </w:r>
      <w:proofErr w:type="spellEnd"/>
      <w:r w:rsidRPr="00B05806">
        <w:rPr>
          <w:sz w:val="28"/>
          <w:szCs w:val="28"/>
          <w:lang w:val="ru-RU"/>
        </w:rPr>
        <w:t xml:space="preserve">., с лечением или без него; </w:t>
      </w:r>
    </w:p>
    <w:p w14:paraId="71563B62" w14:textId="77777777" w:rsidR="00C35263" w:rsidRPr="00B05806" w:rsidRDefault="00C35263" w:rsidP="00044249">
      <w:pPr>
        <w:pStyle w:val="a5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стабильные или улучшенные результаты анализов крови.</w:t>
      </w:r>
    </w:p>
    <w:p w14:paraId="77A80EEF" w14:textId="77777777" w:rsidR="00F07E71" w:rsidRPr="00B05806" w:rsidRDefault="00F07E71" w:rsidP="00F07E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551E3E2" w14:textId="77777777" w:rsidR="00F07E71" w:rsidRPr="00B05806" w:rsidRDefault="00F07E71" w:rsidP="0004424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ОРГАНИЗАЦИОННЫЕ АСПЕКТЫ ПРОТОКОЛА:</w:t>
      </w:r>
    </w:p>
    <w:p w14:paraId="31A00EB9" w14:textId="0DE2DF1C" w:rsidR="00F07E71" w:rsidRPr="00B05806" w:rsidRDefault="00F07E71" w:rsidP="00044249">
      <w:pPr>
        <w:pStyle w:val="a5"/>
        <w:numPr>
          <w:ilvl w:val="1"/>
          <w:numId w:val="27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Список разработчиков протокола с указание квалификационных данных:</w:t>
      </w:r>
    </w:p>
    <w:p w14:paraId="36A59EF6" w14:textId="58BD679A" w:rsidR="00887289" w:rsidRPr="00B05806" w:rsidRDefault="00887289" w:rsidP="00044249">
      <w:pPr>
        <w:pStyle w:val="a5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Тулетова</w:t>
      </w:r>
      <w:proofErr w:type="spellEnd"/>
      <w:r w:rsidRPr="00B05806">
        <w:rPr>
          <w:sz w:val="28"/>
          <w:szCs w:val="28"/>
          <w:lang w:val="ru-RU"/>
        </w:rPr>
        <w:t xml:space="preserve"> Айнур </w:t>
      </w:r>
      <w:proofErr w:type="spellStart"/>
      <w:r w:rsidRPr="00B05806">
        <w:rPr>
          <w:sz w:val="28"/>
          <w:szCs w:val="28"/>
          <w:lang w:val="ru-RU"/>
        </w:rPr>
        <w:t>Серикбаевна</w:t>
      </w:r>
      <w:proofErr w:type="spellEnd"/>
      <w:r w:rsidRPr="00B05806">
        <w:rPr>
          <w:sz w:val="28"/>
          <w:szCs w:val="28"/>
          <w:lang w:val="ru-RU"/>
        </w:rPr>
        <w:t xml:space="preserve"> –</w:t>
      </w:r>
      <w:r w:rsidR="00C35263" w:rsidRPr="00B05806">
        <w:rPr>
          <w:sz w:val="28"/>
          <w:szCs w:val="28"/>
          <w:lang w:val="ru-RU"/>
        </w:rPr>
        <w:t xml:space="preserve"> </w:t>
      </w:r>
      <w:r w:rsidRPr="00B05806">
        <w:rPr>
          <w:sz w:val="28"/>
          <w:szCs w:val="28"/>
          <w:lang w:val="ru-RU"/>
        </w:rPr>
        <w:t>доцент кафедры акушер</w:t>
      </w:r>
      <w:r w:rsidR="00C35263" w:rsidRPr="00B05806">
        <w:rPr>
          <w:sz w:val="28"/>
          <w:szCs w:val="28"/>
          <w:lang w:val="ru-RU"/>
        </w:rPr>
        <w:t xml:space="preserve">ства и гинекологии интернатуры </w:t>
      </w:r>
      <w:r w:rsidRPr="00B05806">
        <w:rPr>
          <w:sz w:val="28"/>
          <w:szCs w:val="28"/>
          <w:lang w:val="ru-RU"/>
        </w:rPr>
        <w:t>АО «М</w:t>
      </w:r>
      <w:r w:rsidR="00C35263" w:rsidRPr="00B05806">
        <w:rPr>
          <w:sz w:val="28"/>
          <w:szCs w:val="28"/>
          <w:lang w:val="ru-RU"/>
        </w:rPr>
        <w:t>еди</w:t>
      </w:r>
      <w:r w:rsidR="008027C7" w:rsidRPr="00B05806">
        <w:rPr>
          <w:sz w:val="28"/>
          <w:szCs w:val="28"/>
          <w:lang w:val="ru-RU"/>
        </w:rPr>
        <w:t>цинский университет Астана</w:t>
      </w:r>
      <w:r w:rsidRPr="00B05806">
        <w:rPr>
          <w:sz w:val="28"/>
          <w:szCs w:val="28"/>
          <w:lang w:val="ru-RU"/>
        </w:rPr>
        <w:t xml:space="preserve">», </w:t>
      </w:r>
      <w:r w:rsidR="00C35263" w:rsidRPr="00B05806">
        <w:rPr>
          <w:sz w:val="28"/>
          <w:szCs w:val="28"/>
          <w:lang w:val="en-US"/>
        </w:rPr>
        <w:t>PhD</w:t>
      </w:r>
      <w:r w:rsidR="00C35263" w:rsidRPr="00B05806">
        <w:rPr>
          <w:sz w:val="28"/>
          <w:szCs w:val="28"/>
          <w:lang w:val="ru-RU"/>
        </w:rPr>
        <w:t xml:space="preserve">, </w:t>
      </w:r>
      <w:r w:rsidRPr="00B05806">
        <w:rPr>
          <w:sz w:val="28"/>
          <w:szCs w:val="28"/>
          <w:lang w:val="ru-RU"/>
        </w:rPr>
        <w:t>врач высшей категории</w:t>
      </w:r>
      <w:r w:rsidR="00C35263" w:rsidRPr="00B05806">
        <w:rPr>
          <w:sz w:val="28"/>
          <w:szCs w:val="28"/>
          <w:lang w:val="ru-RU"/>
        </w:rPr>
        <w:t>.</w:t>
      </w:r>
    </w:p>
    <w:p w14:paraId="0AD01844" w14:textId="65D75DAF" w:rsidR="00887289" w:rsidRPr="00B05806" w:rsidRDefault="00887289" w:rsidP="00044249">
      <w:pPr>
        <w:pStyle w:val="a5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Дощанова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Айкерм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Мжаверовна</w:t>
      </w:r>
      <w:proofErr w:type="spellEnd"/>
      <w:r w:rsidRPr="00B05806">
        <w:rPr>
          <w:sz w:val="28"/>
          <w:szCs w:val="28"/>
          <w:lang w:val="ru-RU"/>
        </w:rPr>
        <w:t xml:space="preserve"> –</w:t>
      </w:r>
      <w:r w:rsidR="008027C7" w:rsidRPr="00B05806">
        <w:rPr>
          <w:sz w:val="28"/>
          <w:szCs w:val="28"/>
          <w:lang w:val="ru-RU"/>
        </w:rPr>
        <w:t xml:space="preserve"> </w:t>
      </w:r>
      <w:r w:rsidRPr="00B05806">
        <w:rPr>
          <w:sz w:val="28"/>
          <w:szCs w:val="28"/>
          <w:lang w:val="ru-RU"/>
        </w:rPr>
        <w:t>профессор, зав кафедрой  акушерства и гинекологии интернатуры АО «</w:t>
      </w:r>
      <w:r w:rsidR="008027C7" w:rsidRPr="00B05806">
        <w:rPr>
          <w:sz w:val="28"/>
          <w:szCs w:val="28"/>
          <w:lang w:val="ru-RU"/>
        </w:rPr>
        <w:t>Медицинский университет Астана</w:t>
      </w:r>
      <w:r w:rsidRPr="00B05806">
        <w:rPr>
          <w:sz w:val="28"/>
          <w:szCs w:val="28"/>
          <w:lang w:val="ru-RU"/>
        </w:rPr>
        <w:t xml:space="preserve">», </w:t>
      </w:r>
      <w:r w:rsidR="00C35263" w:rsidRPr="00B05806">
        <w:rPr>
          <w:sz w:val="28"/>
          <w:szCs w:val="28"/>
          <w:lang w:val="ru-RU"/>
        </w:rPr>
        <w:t xml:space="preserve">доктор медицинских наук, </w:t>
      </w:r>
      <w:r w:rsidRPr="00B05806">
        <w:rPr>
          <w:sz w:val="28"/>
          <w:szCs w:val="28"/>
          <w:lang w:val="ru-RU"/>
        </w:rPr>
        <w:t>врач высшей категории</w:t>
      </w:r>
      <w:r w:rsidR="008027C7" w:rsidRPr="00B05806">
        <w:rPr>
          <w:sz w:val="28"/>
          <w:szCs w:val="28"/>
          <w:lang w:val="ru-RU"/>
        </w:rPr>
        <w:t>.</w:t>
      </w:r>
    </w:p>
    <w:p w14:paraId="6C3F9FEC" w14:textId="3E69DF94" w:rsidR="00887289" w:rsidRPr="00B05806" w:rsidRDefault="00887289" w:rsidP="00044249">
      <w:pPr>
        <w:pStyle w:val="a5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Искаков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Серик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Саятович</w:t>
      </w:r>
      <w:proofErr w:type="spellEnd"/>
      <w:r w:rsidRPr="00B05806">
        <w:rPr>
          <w:sz w:val="28"/>
          <w:szCs w:val="28"/>
          <w:lang w:val="ru-RU"/>
        </w:rPr>
        <w:t xml:space="preserve"> –</w:t>
      </w:r>
      <w:r w:rsidR="00C35263" w:rsidRPr="00B05806">
        <w:rPr>
          <w:sz w:val="28"/>
          <w:szCs w:val="28"/>
          <w:lang w:val="ru-RU"/>
        </w:rPr>
        <w:t xml:space="preserve"> </w:t>
      </w:r>
      <w:r w:rsidRPr="00B05806">
        <w:rPr>
          <w:sz w:val="28"/>
          <w:szCs w:val="28"/>
          <w:lang w:val="ru-RU"/>
        </w:rPr>
        <w:t>доцент, заведующий кафедрой постдипломного образования АО «</w:t>
      </w:r>
      <w:r w:rsidR="008027C7" w:rsidRPr="00B05806">
        <w:rPr>
          <w:sz w:val="28"/>
          <w:szCs w:val="28"/>
          <w:lang w:val="ru-RU"/>
        </w:rPr>
        <w:t>Медицинский университет Астана</w:t>
      </w:r>
      <w:r w:rsidRPr="00B05806">
        <w:rPr>
          <w:sz w:val="28"/>
          <w:szCs w:val="28"/>
          <w:lang w:val="ru-RU"/>
        </w:rPr>
        <w:t>»</w:t>
      </w:r>
      <w:r w:rsidR="00C35263" w:rsidRPr="00B05806">
        <w:rPr>
          <w:sz w:val="28"/>
          <w:szCs w:val="28"/>
          <w:lang w:val="ru-RU"/>
        </w:rPr>
        <w:t>, кандидат медицинских наук</w:t>
      </w:r>
      <w:r w:rsidR="008027C7" w:rsidRPr="00B05806">
        <w:rPr>
          <w:sz w:val="28"/>
          <w:szCs w:val="28"/>
          <w:lang w:val="ru-RU"/>
        </w:rPr>
        <w:t>.</w:t>
      </w:r>
    </w:p>
    <w:p w14:paraId="5FE71BEA" w14:textId="77777777" w:rsidR="00887289" w:rsidRPr="00B05806" w:rsidRDefault="00887289" w:rsidP="00044249">
      <w:pPr>
        <w:pStyle w:val="a5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Инякин</w:t>
      </w:r>
      <w:proofErr w:type="spellEnd"/>
      <w:r w:rsidRPr="00B05806">
        <w:rPr>
          <w:sz w:val="28"/>
          <w:szCs w:val="28"/>
          <w:lang w:val="ru-RU"/>
        </w:rPr>
        <w:t xml:space="preserve"> Павел </w:t>
      </w:r>
      <w:proofErr w:type="spellStart"/>
      <w:r w:rsidRPr="00B05806">
        <w:rPr>
          <w:sz w:val="28"/>
          <w:szCs w:val="28"/>
          <w:lang w:val="ru-RU"/>
        </w:rPr>
        <w:t>Сергееевич</w:t>
      </w:r>
      <w:proofErr w:type="spellEnd"/>
      <w:r w:rsidRPr="00B05806">
        <w:rPr>
          <w:sz w:val="28"/>
          <w:szCs w:val="28"/>
          <w:lang w:val="ru-RU"/>
        </w:rPr>
        <w:t xml:space="preserve"> – врач высшей категории, </w:t>
      </w:r>
      <w:proofErr w:type="spellStart"/>
      <w:r w:rsidRPr="00B05806">
        <w:rPr>
          <w:sz w:val="28"/>
          <w:szCs w:val="28"/>
          <w:lang w:val="ru-RU"/>
        </w:rPr>
        <w:t>заведущий</w:t>
      </w:r>
      <w:proofErr w:type="spellEnd"/>
      <w:r w:rsidRPr="00B05806">
        <w:rPr>
          <w:sz w:val="28"/>
          <w:szCs w:val="28"/>
          <w:lang w:val="ru-RU"/>
        </w:rPr>
        <w:t xml:space="preserve"> третьим акушерским отделением «Перинатальный Центр №1» г. Астана</w:t>
      </w:r>
    </w:p>
    <w:p w14:paraId="4026D186" w14:textId="54D85C0A" w:rsidR="00887289" w:rsidRPr="00B05806" w:rsidRDefault="00887289" w:rsidP="00044249">
      <w:pPr>
        <w:pStyle w:val="a5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Сермазинова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Галия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Куттибаевна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r w:rsidR="008027C7" w:rsidRPr="00B05806">
        <w:rPr>
          <w:sz w:val="28"/>
          <w:szCs w:val="28"/>
          <w:lang w:val="ru-RU"/>
        </w:rPr>
        <w:t xml:space="preserve">– </w:t>
      </w:r>
      <w:r w:rsidRPr="00B05806">
        <w:rPr>
          <w:sz w:val="28"/>
          <w:szCs w:val="28"/>
          <w:lang w:val="ru-RU"/>
        </w:rPr>
        <w:t>врач кардиолог высшей категории, КФ UMC «Национальный  научный центр материнства и детства (консультант группы)</w:t>
      </w:r>
      <w:r w:rsidR="008027C7" w:rsidRPr="00B05806">
        <w:rPr>
          <w:sz w:val="28"/>
          <w:szCs w:val="28"/>
          <w:lang w:val="ru-RU"/>
        </w:rPr>
        <w:t xml:space="preserve">, </w:t>
      </w:r>
      <w:r w:rsidR="008027C7" w:rsidRPr="00B05806">
        <w:rPr>
          <w:sz w:val="28"/>
          <w:szCs w:val="28"/>
          <w:lang w:val="en-US"/>
        </w:rPr>
        <w:t>PhD</w:t>
      </w:r>
      <w:r w:rsidR="008027C7" w:rsidRPr="00B05806">
        <w:rPr>
          <w:sz w:val="28"/>
          <w:szCs w:val="28"/>
          <w:lang w:val="ru-RU"/>
        </w:rPr>
        <w:t>.</w:t>
      </w:r>
    </w:p>
    <w:p w14:paraId="2AECB0D3" w14:textId="0F181BF8" w:rsidR="00AA35CB" w:rsidRPr="00B05806" w:rsidRDefault="00887289" w:rsidP="00044249">
      <w:pPr>
        <w:pStyle w:val="a5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B05806">
        <w:rPr>
          <w:sz w:val="28"/>
          <w:szCs w:val="28"/>
          <w:lang w:val="ru-RU"/>
        </w:rPr>
        <w:t>Калиева</w:t>
      </w:r>
      <w:proofErr w:type="spellEnd"/>
      <w:r w:rsidRPr="00B05806">
        <w:rPr>
          <w:sz w:val="28"/>
          <w:szCs w:val="28"/>
          <w:lang w:val="ru-RU"/>
        </w:rPr>
        <w:t xml:space="preserve"> </w:t>
      </w:r>
      <w:proofErr w:type="spellStart"/>
      <w:r w:rsidRPr="00B05806">
        <w:rPr>
          <w:sz w:val="28"/>
          <w:szCs w:val="28"/>
          <w:lang w:val="ru-RU"/>
        </w:rPr>
        <w:t>Шолпан</w:t>
      </w:r>
      <w:proofErr w:type="spellEnd"/>
      <w:r w:rsidRPr="00B05806">
        <w:rPr>
          <w:sz w:val="28"/>
          <w:szCs w:val="28"/>
          <w:lang w:val="ru-RU"/>
        </w:rPr>
        <w:t xml:space="preserve"> Сабатаевна –</w:t>
      </w:r>
      <w:r w:rsidR="008027C7" w:rsidRPr="00B05806">
        <w:rPr>
          <w:sz w:val="28"/>
          <w:szCs w:val="28"/>
          <w:lang w:val="ru-RU"/>
        </w:rPr>
        <w:t xml:space="preserve"> </w:t>
      </w:r>
      <w:r w:rsidRPr="00B05806">
        <w:rPr>
          <w:sz w:val="28"/>
          <w:szCs w:val="28"/>
          <w:lang w:val="ru-RU"/>
        </w:rPr>
        <w:t>доцент, заведующая кафедрой клинической фармакологии и доказательной медицины РГП на ПХВ «Карагандинский государственный университет»</w:t>
      </w:r>
      <w:r w:rsidR="008027C7" w:rsidRPr="00B05806">
        <w:rPr>
          <w:sz w:val="28"/>
          <w:szCs w:val="28"/>
          <w:lang w:val="ru-RU"/>
        </w:rPr>
        <w:t>, кандидат медицинских наук.</w:t>
      </w:r>
    </w:p>
    <w:p w14:paraId="0B4FCA7F" w14:textId="77777777" w:rsidR="008027C7" w:rsidRPr="00B05806" w:rsidRDefault="008027C7" w:rsidP="008027C7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1DF851B1" w14:textId="2CB69C8D" w:rsidR="00887289" w:rsidRPr="00B05806" w:rsidRDefault="00F07E71" w:rsidP="00044249">
      <w:pPr>
        <w:pStyle w:val="a5"/>
        <w:numPr>
          <w:ilvl w:val="1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Указание на отсутствие конфликта интересов:</w:t>
      </w:r>
      <w:r w:rsidR="004B7681" w:rsidRPr="00B05806">
        <w:rPr>
          <w:sz w:val="28"/>
          <w:szCs w:val="28"/>
          <w:lang w:val="ru-RU"/>
        </w:rPr>
        <w:t xml:space="preserve"> </w:t>
      </w:r>
      <w:r w:rsidR="008027C7" w:rsidRPr="00B05806">
        <w:rPr>
          <w:sz w:val="28"/>
          <w:szCs w:val="28"/>
          <w:lang w:val="ru-RU"/>
        </w:rPr>
        <w:t>нет.</w:t>
      </w:r>
    </w:p>
    <w:p w14:paraId="74A09334" w14:textId="77777777" w:rsidR="008027C7" w:rsidRPr="00B05806" w:rsidRDefault="008027C7" w:rsidP="008027C7">
      <w:pPr>
        <w:pStyle w:val="a5"/>
        <w:ind w:left="0"/>
        <w:jc w:val="both"/>
        <w:rPr>
          <w:sz w:val="28"/>
          <w:szCs w:val="28"/>
          <w:lang w:val="ru-RU"/>
        </w:rPr>
      </w:pPr>
    </w:p>
    <w:p w14:paraId="53C709F9" w14:textId="077CF11A" w:rsidR="00887289" w:rsidRPr="001F6457" w:rsidRDefault="00F07E71" w:rsidP="0034671E">
      <w:pPr>
        <w:pStyle w:val="a5"/>
        <w:numPr>
          <w:ilvl w:val="1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bookmarkStart w:id="0" w:name="_GoBack"/>
      <w:bookmarkEnd w:id="0"/>
      <w:r w:rsidRPr="001F6457">
        <w:rPr>
          <w:b/>
          <w:sz w:val="28"/>
          <w:szCs w:val="28"/>
          <w:lang w:val="ru-RU"/>
        </w:rPr>
        <w:t>Рецензенты:</w:t>
      </w:r>
      <w:r w:rsidR="00AA35CB" w:rsidRPr="001F6457">
        <w:rPr>
          <w:b/>
          <w:sz w:val="28"/>
          <w:szCs w:val="28"/>
          <w:lang w:val="ru-RU"/>
        </w:rPr>
        <w:t xml:space="preserve"> </w:t>
      </w:r>
      <w:proofErr w:type="spellStart"/>
      <w:r w:rsidR="00887289" w:rsidRPr="001F6457">
        <w:rPr>
          <w:sz w:val="28"/>
          <w:szCs w:val="28"/>
          <w:lang w:val="ru-RU"/>
        </w:rPr>
        <w:t>Калиева</w:t>
      </w:r>
      <w:proofErr w:type="spellEnd"/>
      <w:r w:rsidR="00887289" w:rsidRPr="001F6457">
        <w:rPr>
          <w:sz w:val="28"/>
          <w:szCs w:val="28"/>
          <w:lang w:val="ru-RU"/>
        </w:rPr>
        <w:t xml:space="preserve"> Лира </w:t>
      </w:r>
      <w:proofErr w:type="spellStart"/>
      <w:r w:rsidR="00887289" w:rsidRPr="001F6457">
        <w:rPr>
          <w:sz w:val="28"/>
          <w:szCs w:val="28"/>
          <w:lang w:val="ru-RU"/>
        </w:rPr>
        <w:t>Габасовна</w:t>
      </w:r>
      <w:proofErr w:type="spellEnd"/>
      <w:r w:rsidR="008027C7" w:rsidRPr="001F6457">
        <w:rPr>
          <w:sz w:val="28"/>
          <w:szCs w:val="28"/>
          <w:lang w:val="ru-RU"/>
        </w:rPr>
        <w:t xml:space="preserve"> – </w:t>
      </w:r>
      <w:r w:rsidR="00887289" w:rsidRPr="001F6457">
        <w:rPr>
          <w:sz w:val="28"/>
          <w:szCs w:val="28"/>
          <w:lang w:val="ru-RU"/>
        </w:rPr>
        <w:t>профессор, зав</w:t>
      </w:r>
      <w:r w:rsidR="008027C7" w:rsidRPr="001F6457">
        <w:rPr>
          <w:sz w:val="28"/>
          <w:szCs w:val="28"/>
          <w:lang w:val="ru-RU"/>
        </w:rPr>
        <w:t>едующая</w:t>
      </w:r>
      <w:r w:rsidR="00887289" w:rsidRPr="001F6457">
        <w:rPr>
          <w:sz w:val="28"/>
          <w:szCs w:val="28"/>
          <w:lang w:val="ru-RU"/>
        </w:rPr>
        <w:t xml:space="preserve"> кафедрой акушерства и гинекологии </w:t>
      </w:r>
      <w:r w:rsidR="008027C7" w:rsidRPr="001F6457">
        <w:rPr>
          <w:sz w:val="28"/>
          <w:szCs w:val="28"/>
          <w:lang w:val="ru-RU"/>
        </w:rPr>
        <w:t>РГП на ПХВ «Казахский национальный медицинский университет имени С. Д. Асфендиярова»</w:t>
      </w:r>
      <w:r w:rsidR="00887289" w:rsidRPr="001F6457">
        <w:rPr>
          <w:sz w:val="28"/>
          <w:szCs w:val="28"/>
          <w:lang w:val="ru-RU"/>
        </w:rPr>
        <w:t xml:space="preserve">, врач высшей </w:t>
      </w:r>
      <w:proofErr w:type="spellStart"/>
      <w:r w:rsidR="00887289" w:rsidRPr="001F6457">
        <w:rPr>
          <w:sz w:val="28"/>
          <w:szCs w:val="28"/>
          <w:lang w:val="ru-RU"/>
        </w:rPr>
        <w:t>категори</w:t>
      </w:r>
      <w:proofErr w:type="spellEnd"/>
      <w:r w:rsidR="008027C7" w:rsidRPr="001F6457">
        <w:rPr>
          <w:sz w:val="28"/>
          <w:szCs w:val="28"/>
          <w:lang w:val="ru-RU"/>
        </w:rPr>
        <w:t>, доктор медицинских наук.</w:t>
      </w:r>
    </w:p>
    <w:p w14:paraId="4429A1B3" w14:textId="77777777" w:rsidR="008027C7" w:rsidRPr="00B05806" w:rsidRDefault="008027C7" w:rsidP="008027C7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656EB71E" w14:textId="2BD07894" w:rsidR="00F07E71" w:rsidRPr="00B05806" w:rsidRDefault="00255F9F" w:rsidP="00044249">
      <w:pPr>
        <w:pStyle w:val="a5"/>
        <w:numPr>
          <w:ilvl w:val="1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gramStart"/>
      <w:r w:rsidRPr="00B05806">
        <w:rPr>
          <w:b/>
          <w:sz w:val="28"/>
          <w:szCs w:val="28"/>
          <w:lang w:val="ru-RU"/>
        </w:rPr>
        <w:t xml:space="preserve">Указание </w:t>
      </w:r>
      <w:r w:rsidR="00F07E71" w:rsidRPr="00B05806">
        <w:rPr>
          <w:b/>
          <w:sz w:val="28"/>
          <w:szCs w:val="28"/>
          <w:lang w:val="ru-RU"/>
        </w:rPr>
        <w:t>условий пересмотра протокола:</w:t>
      </w:r>
      <w:r w:rsidR="004B7681" w:rsidRPr="00B05806">
        <w:rPr>
          <w:sz w:val="28"/>
          <w:szCs w:val="28"/>
          <w:lang w:val="ru-RU"/>
        </w:rPr>
        <w:t xml:space="preserve"> </w:t>
      </w:r>
      <w:r w:rsidR="008027C7" w:rsidRPr="00B05806">
        <w:rPr>
          <w:sz w:val="28"/>
          <w:szCs w:val="28"/>
          <w:lang w:val="ru-RU"/>
        </w:rPr>
        <w:t xml:space="preserve">пересмотр протокола через 5 лет после его опубликования и с даты его вступления в действие или </w:t>
      </w:r>
      <w:proofErr w:type="spellStart"/>
      <w:r w:rsidR="008027C7" w:rsidRPr="00B05806">
        <w:rPr>
          <w:sz w:val="28"/>
          <w:szCs w:val="28"/>
          <w:lang w:val="ru-RU"/>
        </w:rPr>
        <w:t>приналичии</w:t>
      </w:r>
      <w:proofErr w:type="spellEnd"/>
      <w:r w:rsidR="008027C7" w:rsidRPr="00B05806">
        <w:rPr>
          <w:sz w:val="28"/>
          <w:szCs w:val="28"/>
          <w:lang w:val="ru-RU"/>
        </w:rPr>
        <w:t xml:space="preserve"> новых методов с уровнем доказательности.</w:t>
      </w:r>
      <w:proofErr w:type="gramEnd"/>
    </w:p>
    <w:p w14:paraId="09E60A1D" w14:textId="77777777" w:rsidR="008027C7" w:rsidRPr="00B05806" w:rsidRDefault="008027C7" w:rsidP="008027C7">
      <w:pPr>
        <w:pStyle w:val="a5"/>
        <w:ind w:left="0"/>
        <w:jc w:val="both"/>
        <w:rPr>
          <w:sz w:val="28"/>
          <w:szCs w:val="28"/>
          <w:lang w:val="ru-RU"/>
        </w:rPr>
      </w:pPr>
    </w:p>
    <w:p w14:paraId="6373D7C8" w14:textId="3752564A" w:rsidR="00F07E71" w:rsidRPr="00B05806" w:rsidRDefault="00F07E71" w:rsidP="00044249">
      <w:pPr>
        <w:pStyle w:val="a5"/>
        <w:numPr>
          <w:ilvl w:val="1"/>
          <w:numId w:val="27"/>
        </w:numPr>
        <w:ind w:left="0" w:firstLine="0"/>
        <w:jc w:val="both"/>
        <w:rPr>
          <w:sz w:val="28"/>
          <w:szCs w:val="28"/>
          <w:lang w:val="ru-RU"/>
        </w:rPr>
      </w:pPr>
      <w:r w:rsidRPr="00B05806">
        <w:rPr>
          <w:b/>
          <w:sz w:val="28"/>
          <w:szCs w:val="28"/>
          <w:lang w:val="ru-RU"/>
        </w:rPr>
        <w:t>Список использованной литературы</w:t>
      </w:r>
      <w:r w:rsidR="008027C7" w:rsidRPr="00B05806">
        <w:rPr>
          <w:sz w:val="28"/>
          <w:szCs w:val="28"/>
          <w:lang w:val="ru-RU"/>
        </w:rPr>
        <w:t>:</w:t>
      </w:r>
    </w:p>
    <w:p w14:paraId="47A56499" w14:textId="426F9F7F" w:rsidR="00BC77F3" w:rsidRPr="00B05806" w:rsidRDefault="004B7681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</w:rPr>
        <w:t xml:space="preserve">Diagnosis, Evaluation, and Management of the Hypertensive Disorders of Pregnancy: Executive Summary. SOGC №307, </w:t>
      </w:r>
      <w:r w:rsidRPr="00B05806">
        <w:rPr>
          <w:rFonts w:ascii="Times New Roman" w:hAnsi="Times New Roman" w:cs="Times New Roman"/>
          <w:sz w:val="28"/>
          <w:szCs w:val="28"/>
          <w:lang w:val="en-US"/>
        </w:rPr>
        <w:t>May 2014</w:t>
      </w:r>
      <w:r w:rsidR="000C15E4" w:rsidRPr="00B0580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4404807" w14:textId="1C34C8F5" w:rsidR="00BC77F3" w:rsidRPr="00B05806" w:rsidRDefault="000C15E4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Pr="00B05806">
        <w:rPr>
          <w:rFonts w:ascii="Times New Roman" w:hAnsi="Times New Roman" w:cs="Times New Roman"/>
          <w:sz w:val="28"/>
          <w:szCs w:val="28"/>
          <w:lang w:val="en-US"/>
        </w:rPr>
        <w:t>Somanz</w:t>
      </w:r>
      <w:proofErr w:type="spellEnd"/>
      <w:r w:rsidRPr="00B058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681" w:rsidRPr="00B05806">
        <w:rPr>
          <w:rFonts w:ascii="Times New Roman" w:hAnsi="Times New Roman" w:cs="Times New Roman"/>
          <w:sz w:val="28"/>
          <w:szCs w:val="28"/>
          <w:lang w:val="en-US"/>
        </w:rPr>
        <w:t xml:space="preserve">guideline for the management of hypertensive </w:t>
      </w:r>
      <w:proofErr w:type="spellStart"/>
      <w:r w:rsidR="004B7681" w:rsidRPr="00B05806">
        <w:rPr>
          <w:rFonts w:ascii="Times New Roman" w:hAnsi="Times New Roman" w:cs="Times New Roman"/>
          <w:sz w:val="28"/>
          <w:szCs w:val="28"/>
          <w:lang w:val="en-US"/>
        </w:rPr>
        <w:t>disoders</w:t>
      </w:r>
      <w:proofErr w:type="spellEnd"/>
      <w:r w:rsidR="004B7681" w:rsidRPr="00B05806">
        <w:rPr>
          <w:rFonts w:ascii="Times New Roman" w:hAnsi="Times New Roman" w:cs="Times New Roman"/>
          <w:sz w:val="28"/>
          <w:szCs w:val="28"/>
          <w:lang w:val="en-US"/>
        </w:rPr>
        <w:t xml:space="preserve"> of pregnancy, 2014</w:t>
      </w:r>
      <w:r w:rsidRPr="00B058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B7681" w:rsidRPr="00B058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4F0867A" w14:textId="65FFC7CC" w:rsidR="004B7681" w:rsidRPr="00B05806" w:rsidRDefault="004B7681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  <w:lang w:val="en-US"/>
        </w:rPr>
        <w:lastRenderedPageBreak/>
        <w:t>Pregnancy Hypertension: An International Journal of Women’s Cardiovascular Health 4 (2014) 97–104</w:t>
      </w:r>
      <w:r w:rsidR="000C15E4" w:rsidRPr="00B058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8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0545425" w14:textId="284D7E6E" w:rsidR="004B7681" w:rsidRPr="00B05806" w:rsidRDefault="004B7681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color w:val="1E1E1E"/>
          <w:sz w:val="28"/>
          <w:szCs w:val="28"/>
          <w:lang w:val="en-US"/>
        </w:rPr>
        <w:t>Hypertension in pregnancy. ACOG 2013 Clinical guideline</w:t>
      </w:r>
      <w:r w:rsidR="00C856EB" w:rsidRPr="00B05806">
        <w:rPr>
          <w:rFonts w:ascii="Times New Roman" w:hAnsi="Times New Roman" w:cs="Times New Roman"/>
          <w:color w:val="1E1E1E"/>
          <w:sz w:val="28"/>
          <w:szCs w:val="28"/>
          <w:lang w:val="en-US"/>
        </w:rPr>
        <w:t>.</w:t>
      </w:r>
      <w:r w:rsidRPr="00B05806">
        <w:rPr>
          <w:rFonts w:ascii="Times New Roman" w:hAnsi="Times New Roman" w:cs="Times New Roman"/>
          <w:color w:val="1E1E1E"/>
          <w:sz w:val="28"/>
          <w:szCs w:val="28"/>
          <w:lang w:val="en-US"/>
        </w:rPr>
        <w:t xml:space="preserve"> </w:t>
      </w:r>
    </w:p>
    <w:p w14:paraId="1B99A181" w14:textId="20A0D5AC" w:rsidR="004B7681" w:rsidRPr="00B05806" w:rsidRDefault="004B7681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  <w:lang w:val="en-US"/>
        </w:rPr>
        <w:t>SC Guidelines on the management of cardiovascular diseases during pregnancy, 2011</w:t>
      </w:r>
      <w:r w:rsidR="000C15E4" w:rsidRPr="00B058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B501452" w14:textId="77777777" w:rsidR="00841FF2" w:rsidRPr="00B05806" w:rsidRDefault="004B7681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</w:rPr>
        <w:t>Гипертензия во время беременности. Клиническое руководство. МЗ РК 2012г.</w:t>
      </w:r>
    </w:p>
    <w:p w14:paraId="36816A8E" w14:textId="76282FD6" w:rsidR="00841FF2" w:rsidRPr="00B05806" w:rsidRDefault="00841FF2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sz w:val="28"/>
          <w:szCs w:val="28"/>
        </w:rPr>
        <w:t>Диагностика и лечение артериальной гипертонии у беременных. Федеральные клинические рекомендации. 2014</w:t>
      </w:r>
      <w:r w:rsidR="000C15E4" w:rsidRPr="00B058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05806">
        <w:rPr>
          <w:rFonts w:ascii="Times New Roman" w:hAnsi="Times New Roman" w:cs="Times New Roman"/>
          <w:sz w:val="28"/>
          <w:szCs w:val="28"/>
        </w:rPr>
        <w:t>г</w:t>
      </w:r>
      <w:r w:rsidR="000C15E4" w:rsidRPr="00B0580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FF811E9" w14:textId="66CDEAEC" w:rsidR="00C856EB" w:rsidRPr="00B05806" w:rsidRDefault="00C856EB" w:rsidP="00044249">
      <w:pPr>
        <w:pStyle w:val="a4"/>
        <w:numPr>
          <w:ilvl w:val="3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806">
        <w:rPr>
          <w:rFonts w:ascii="Times New Roman" w:hAnsi="Times New Roman" w:cs="Times New Roman"/>
          <w:color w:val="1E1E1E"/>
          <w:sz w:val="28"/>
          <w:szCs w:val="28"/>
          <w:lang w:val="en-US"/>
        </w:rPr>
        <w:t>Hypertension in pregnancy. NICE, Clinical guideline, 2010.</w:t>
      </w:r>
    </w:p>
    <w:p w14:paraId="6E2A0459" w14:textId="77777777" w:rsidR="00F07E71" w:rsidRPr="00B05806" w:rsidRDefault="00F07E71" w:rsidP="00DE5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0373020" w14:textId="77777777" w:rsidR="00255F9F" w:rsidRPr="00B05806" w:rsidRDefault="00255F9F" w:rsidP="00F07E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14:paraId="4EB0F01D" w14:textId="4F3FD2A9" w:rsidR="0083234F" w:rsidRPr="00B05806" w:rsidRDefault="0083234F" w:rsidP="0083234F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0C15E4" w:rsidRPr="00B05806">
        <w:rPr>
          <w:rFonts w:ascii="Times New Roman" w:hAnsi="Times New Roman" w:cs="Times New Roman"/>
          <w:b/>
          <w:sz w:val="28"/>
          <w:szCs w:val="28"/>
          <w:lang w:val="ru-RU"/>
        </w:rPr>
        <w:t>риложение</w:t>
      </w: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</w:t>
      </w:r>
    </w:p>
    <w:p w14:paraId="7A68EF80" w14:textId="77777777" w:rsidR="000C15E4" w:rsidRPr="00B05806" w:rsidRDefault="000C15E4" w:rsidP="000C15E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5806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B05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! </w:t>
      </w:r>
    </w:p>
    <w:p w14:paraId="26B90E38" w14:textId="77777777" w:rsidR="000C15E4" w:rsidRPr="00B05806" w:rsidRDefault="000C15E4" w:rsidP="00044249">
      <w:pPr>
        <w:pStyle w:val="a5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 xml:space="preserve">Когда повышение артериального давления не является </w:t>
      </w:r>
      <w:proofErr w:type="spellStart"/>
      <w:r w:rsidRPr="00B05806">
        <w:rPr>
          <w:sz w:val="28"/>
          <w:szCs w:val="28"/>
          <w:lang w:val="ru-RU"/>
        </w:rPr>
        <w:t>тяжелым</w:t>
      </w:r>
      <w:proofErr w:type="spellEnd"/>
      <w:r w:rsidRPr="00B05806">
        <w:rPr>
          <w:sz w:val="28"/>
          <w:szCs w:val="28"/>
          <w:lang w:val="ru-RU"/>
        </w:rPr>
        <w:t xml:space="preserve">, и </w:t>
      </w:r>
      <w:proofErr w:type="spellStart"/>
      <w:r w:rsidRPr="00B05806">
        <w:rPr>
          <w:sz w:val="28"/>
          <w:szCs w:val="28"/>
          <w:lang w:val="ru-RU"/>
        </w:rPr>
        <w:t>преэклампсия</w:t>
      </w:r>
      <w:proofErr w:type="spellEnd"/>
      <w:r w:rsidRPr="00B05806">
        <w:rPr>
          <w:sz w:val="28"/>
          <w:szCs w:val="28"/>
          <w:lang w:val="ru-RU"/>
        </w:rPr>
        <w:t xml:space="preserve"> не подозревается, рекомендуется амбулаторный контроль артериального давления или мониторинг артериального давления дома для подтверждения артериальной гипертензии (II-2C).</w:t>
      </w:r>
    </w:p>
    <w:p w14:paraId="2463329E" w14:textId="77777777" w:rsidR="000C15E4" w:rsidRPr="00B05806" w:rsidRDefault="000C15E4" w:rsidP="00044249">
      <w:pPr>
        <w:pStyle w:val="a5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При использовании домашнего контроля артериального давления пациент должен быть обучен измерению артериального давления и интерпретация показаний (III-С).</w:t>
      </w:r>
    </w:p>
    <w:p w14:paraId="0C999AB0" w14:textId="77777777" w:rsidR="000C15E4" w:rsidRPr="00B05806" w:rsidRDefault="000C15E4" w:rsidP="00044249">
      <w:pPr>
        <w:pStyle w:val="a5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Точность всех устройств измерения артериального давления, используемых в больницах или офисах, должна регулярно проверяться на калиброванном устройстве (II-3C).</w:t>
      </w:r>
    </w:p>
    <w:p w14:paraId="7BD009C1" w14:textId="77777777" w:rsidR="000C15E4" w:rsidRPr="00B05806" w:rsidRDefault="000C15E4" w:rsidP="00044249">
      <w:pPr>
        <w:pStyle w:val="a5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B05806">
        <w:rPr>
          <w:sz w:val="28"/>
          <w:szCs w:val="28"/>
          <w:lang w:val="ru-RU"/>
        </w:rPr>
        <w:t>Точность всех используемых автоматизированных устройств для домашнего контроля артериального давления необходимо регулярно проверять (III-С).</w:t>
      </w:r>
    </w:p>
    <w:p w14:paraId="7FB0C7DF" w14:textId="77777777" w:rsidR="00BC77F3" w:rsidRDefault="00BC77F3" w:rsidP="00F07E7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BF0AFEC" w14:textId="77777777" w:rsidR="00BC77F3" w:rsidRDefault="00BC77F3" w:rsidP="00F07E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sectPr w:rsidR="00BC77F3" w:rsidSect="0083234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8B9"/>
    <w:multiLevelType w:val="hybridMultilevel"/>
    <w:tmpl w:val="F1B44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A1996"/>
    <w:multiLevelType w:val="hybridMultilevel"/>
    <w:tmpl w:val="8B024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C49F8"/>
    <w:multiLevelType w:val="hybridMultilevel"/>
    <w:tmpl w:val="11C4C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40B00"/>
    <w:multiLevelType w:val="hybridMultilevel"/>
    <w:tmpl w:val="DA60208E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A1B04"/>
    <w:multiLevelType w:val="hybridMultilevel"/>
    <w:tmpl w:val="58C60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D5E7E"/>
    <w:multiLevelType w:val="multilevel"/>
    <w:tmpl w:val="943433C6"/>
    <w:lvl w:ilvl="0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28B43494"/>
    <w:multiLevelType w:val="hybridMultilevel"/>
    <w:tmpl w:val="A7329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D7812"/>
    <w:multiLevelType w:val="hybridMultilevel"/>
    <w:tmpl w:val="5DB2CE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B1917"/>
    <w:multiLevelType w:val="hybridMultilevel"/>
    <w:tmpl w:val="5A06F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8C2444"/>
    <w:multiLevelType w:val="hybridMultilevel"/>
    <w:tmpl w:val="12C215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E1203"/>
    <w:multiLevelType w:val="hybridMultilevel"/>
    <w:tmpl w:val="CFA22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A035B1"/>
    <w:multiLevelType w:val="hybridMultilevel"/>
    <w:tmpl w:val="0A0CE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64B9B"/>
    <w:multiLevelType w:val="multilevel"/>
    <w:tmpl w:val="56E4E2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99F3851"/>
    <w:multiLevelType w:val="multilevel"/>
    <w:tmpl w:val="BB3A5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E8A7A6C"/>
    <w:multiLevelType w:val="hybridMultilevel"/>
    <w:tmpl w:val="6C1A7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4607B"/>
    <w:multiLevelType w:val="hybridMultilevel"/>
    <w:tmpl w:val="3FD42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F79E7"/>
    <w:multiLevelType w:val="hybridMultilevel"/>
    <w:tmpl w:val="AC0E2592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7">
    <w:nsid w:val="46601EA7"/>
    <w:multiLevelType w:val="hybridMultilevel"/>
    <w:tmpl w:val="44200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7533BF"/>
    <w:multiLevelType w:val="multilevel"/>
    <w:tmpl w:val="27BA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A19C5"/>
    <w:multiLevelType w:val="multilevel"/>
    <w:tmpl w:val="E5020502"/>
    <w:lvl w:ilvl="0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2880" w:hanging="1080"/>
      </w:pPr>
      <w:rPr>
        <w:rFonts w:ascii="Times New Roman" w:eastAsiaTheme="minorHAnsi" w:hAnsi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1">
    <w:nsid w:val="53953B1E"/>
    <w:multiLevelType w:val="multilevel"/>
    <w:tmpl w:val="EF5AFEE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60CF2684"/>
    <w:multiLevelType w:val="hybridMultilevel"/>
    <w:tmpl w:val="E37A7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B8626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C545F"/>
    <w:multiLevelType w:val="hybridMultilevel"/>
    <w:tmpl w:val="10DE5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4C5945"/>
    <w:multiLevelType w:val="multilevel"/>
    <w:tmpl w:val="DB7CA1B2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6E9461E6"/>
    <w:multiLevelType w:val="hybridMultilevel"/>
    <w:tmpl w:val="F15877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F001B0E"/>
    <w:multiLevelType w:val="multilevel"/>
    <w:tmpl w:val="4A44A06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709319BB"/>
    <w:multiLevelType w:val="hybridMultilevel"/>
    <w:tmpl w:val="B628D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627C5"/>
    <w:multiLevelType w:val="hybridMultilevel"/>
    <w:tmpl w:val="377283F0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9">
    <w:nsid w:val="79A90D77"/>
    <w:multiLevelType w:val="multilevel"/>
    <w:tmpl w:val="93127FFE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numFmt w:val="decimal"/>
      <w:lvlText w:val="%1.%2"/>
      <w:lvlJc w:val="left"/>
      <w:pPr>
        <w:ind w:left="75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0">
    <w:nsid w:val="7BF37C03"/>
    <w:multiLevelType w:val="hybridMultilevel"/>
    <w:tmpl w:val="85849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5"/>
  </w:num>
  <w:num w:numId="4">
    <w:abstractNumId w:val="4"/>
  </w:num>
  <w:num w:numId="5">
    <w:abstractNumId w:val="22"/>
  </w:num>
  <w:num w:numId="6">
    <w:abstractNumId w:val="12"/>
  </w:num>
  <w:num w:numId="7">
    <w:abstractNumId w:val="20"/>
  </w:num>
  <w:num w:numId="8">
    <w:abstractNumId w:val="13"/>
  </w:num>
  <w:num w:numId="9">
    <w:abstractNumId w:val="0"/>
  </w:num>
  <w:num w:numId="10">
    <w:abstractNumId w:val="6"/>
  </w:num>
  <w:num w:numId="11">
    <w:abstractNumId w:val="27"/>
  </w:num>
  <w:num w:numId="12">
    <w:abstractNumId w:val="16"/>
  </w:num>
  <w:num w:numId="13">
    <w:abstractNumId w:val="29"/>
  </w:num>
  <w:num w:numId="14">
    <w:abstractNumId w:val="28"/>
  </w:num>
  <w:num w:numId="15">
    <w:abstractNumId w:val="3"/>
  </w:num>
  <w:num w:numId="16">
    <w:abstractNumId w:val="11"/>
  </w:num>
  <w:num w:numId="17">
    <w:abstractNumId w:val="14"/>
  </w:num>
  <w:num w:numId="18">
    <w:abstractNumId w:val="10"/>
  </w:num>
  <w:num w:numId="19">
    <w:abstractNumId w:val="30"/>
  </w:num>
  <w:num w:numId="20">
    <w:abstractNumId w:val="26"/>
  </w:num>
  <w:num w:numId="21">
    <w:abstractNumId w:val="8"/>
  </w:num>
  <w:num w:numId="22">
    <w:abstractNumId w:val="18"/>
  </w:num>
  <w:num w:numId="23">
    <w:abstractNumId w:val="1"/>
  </w:num>
  <w:num w:numId="24">
    <w:abstractNumId w:val="17"/>
  </w:num>
  <w:num w:numId="25">
    <w:abstractNumId w:val="9"/>
  </w:num>
  <w:num w:numId="26">
    <w:abstractNumId w:val="7"/>
  </w:num>
  <w:num w:numId="27">
    <w:abstractNumId w:val="21"/>
  </w:num>
  <w:num w:numId="28">
    <w:abstractNumId w:val="5"/>
  </w:num>
  <w:num w:numId="29">
    <w:abstractNumId w:val="25"/>
  </w:num>
  <w:num w:numId="30">
    <w:abstractNumId w:val="23"/>
  </w:num>
  <w:num w:numId="31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71"/>
    <w:rsid w:val="00044249"/>
    <w:rsid w:val="00052587"/>
    <w:rsid w:val="000623D9"/>
    <w:rsid w:val="00067385"/>
    <w:rsid w:val="00074D45"/>
    <w:rsid w:val="00082A65"/>
    <w:rsid w:val="0009544F"/>
    <w:rsid w:val="000C15E4"/>
    <w:rsid w:val="000F2C89"/>
    <w:rsid w:val="0010765D"/>
    <w:rsid w:val="00123F46"/>
    <w:rsid w:val="0015082A"/>
    <w:rsid w:val="001522F9"/>
    <w:rsid w:val="00153A2E"/>
    <w:rsid w:val="00186AA7"/>
    <w:rsid w:val="001B596E"/>
    <w:rsid w:val="001D0126"/>
    <w:rsid w:val="001E3F5D"/>
    <w:rsid w:val="001E6A12"/>
    <w:rsid w:val="001F6457"/>
    <w:rsid w:val="00210CF9"/>
    <w:rsid w:val="0021516C"/>
    <w:rsid w:val="00222025"/>
    <w:rsid w:val="00234F0C"/>
    <w:rsid w:val="00237706"/>
    <w:rsid w:val="00255F9F"/>
    <w:rsid w:val="002602ED"/>
    <w:rsid w:val="00262BC5"/>
    <w:rsid w:val="00287644"/>
    <w:rsid w:val="002977CD"/>
    <w:rsid w:val="002C03D8"/>
    <w:rsid w:val="002C3F22"/>
    <w:rsid w:val="002C55D7"/>
    <w:rsid w:val="002E6F15"/>
    <w:rsid w:val="002F40FE"/>
    <w:rsid w:val="002F4D5C"/>
    <w:rsid w:val="002F6CCB"/>
    <w:rsid w:val="003362D2"/>
    <w:rsid w:val="00340932"/>
    <w:rsid w:val="0034671E"/>
    <w:rsid w:val="003574E9"/>
    <w:rsid w:val="003628C2"/>
    <w:rsid w:val="003666F3"/>
    <w:rsid w:val="0038149D"/>
    <w:rsid w:val="00381680"/>
    <w:rsid w:val="00394476"/>
    <w:rsid w:val="003B0EA1"/>
    <w:rsid w:val="003C051A"/>
    <w:rsid w:val="003C43D0"/>
    <w:rsid w:val="003C4A58"/>
    <w:rsid w:val="003D6F26"/>
    <w:rsid w:val="003E48C8"/>
    <w:rsid w:val="004170AE"/>
    <w:rsid w:val="004216B3"/>
    <w:rsid w:val="00431B41"/>
    <w:rsid w:val="00436C06"/>
    <w:rsid w:val="004410AC"/>
    <w:rsid w:val="00455760"/>
    <w:rsid w:val="00461DAD"/>
    <w:rsid w:val="00461E48"/>
    <w:rsid w:val="004656A4"/>
    <w:rsid w:val="004657C4"/>
    <w:rsid w:val="00486BB1"/>
    <w:rsid w:val="004B7681"/>
    <w:rsid w:val="004B77DF"/>
    <w:rsid w:val="004C1C7F"/>
    <w:rsid w:val="004E70CE"/>
    <w:rsid w:val="005213E2"/>
    <w:rsid w:val="00526E44"/>
    <w:rsid w:val="005426A6"/>
    <w:rsid w:val="0059562A"/>
    <w:rsid w:val="005A25F1"/>
    <w:rsid w:val="005D7040"/>
    <w:rsid w:val="00600696"/>
    <w:rsid w:val="0062129B"/>
    <w:rsid w:val="006512F2"/>
    <w:rsid w:val="00680D22"/>
    <w:rsid w:val="00680D2D"/>
    <w:rsid w:val="006A33CA"/>
    <w:rsid w:val="006B1208"/>
    <w:rsid w:val="006E333B"/>
    <w:rsid w:val="006E566A"/>
    <w:rsid w:val="006F0D06"/>
    <w:rsid w:val="00700886"/>
    <w:rsid w:val="007010A9"/>
    <w:rsid w:val="007108D5"/>
    <w:rsid w:val="007145F8"/>
    <w:rsid w:val="00720F28"/>
    <w:rsid w:val="00731FFF"/>
    <w:rsid w:val="00734293"/>
    <w:rsid w:val="00756628"/>
    <w:rsid w:val="00757166"/>
    <w:rsid w:val="00757F3B"/>
    <w:rsid w:val="00764705"/>
    <w:rsid w:val="0078206D"/>
    <w:rsid w:val="00795E30"/>
    <w:rsid w:val="007B6BE6"/>
    <w:rsid w:val="007C0FF7"/>
    <w:rsid w:val="007C281C"/>
    <w:rsid w:val="007D25DF"/>
    <w:rsid w:val="007E3FA0"/>
    <w:rsid w:val="008027C7"/>
    <w:rsid w:val="0083234F"/>
    <w:rsid w:val="00841FF2"/>
    <w:rsid w:val="00855E78"/>
    <w:rsid w:val="008562F6"/>
    <w:rsid w:val="00863B2A"/>
    <w:rsid w:val="00866EF6"/>
    <w:rsid w:val="00867728"/>
    <w:rsid w:val="00887289"/>
    <w:rsid w:val="00890293"/>
    <w:rsid w:val="008C6773"/>
    <w:rsid w:val="008C72B3"/>
    <w:rsid w:val="008D617F"/>
    <w:rsid w:val="008E0AE9"/>
    <w:rsid w:val="008F2625"/>
    <w:rsid w:val="008F59BF"/>
    <w:rsid w:val="0090046D"/>
    <w:rsid w:val="00932E2A"/>
    <w:rsid w:val="00955742"/>
    <w:rsid w:val="009612D5"/>
    <w:rsid w:val="00964795"/>
    <w:rsid w:val="009A15CD"/>
    <w:rsid w:val="009B0348"/>
    <w:rsid w:val="009B6826"/>
    <w:rsid w:val="009D59F4"/>
    <w:rsid w:val="009E1747"/>
    <w:rsid w:val="00A21FF2"/>
    <w:rsid w:val="00A244B3"/>
    <w:rsid w:val="00A425AD"/>
    <w:rsid w:val="00AA35CB"/>
    <w:rsid w:val="00AB6CE4"/>
    <w:rsid w:val="00AD080B"/>
    <w:rsid w:val="00B05806"/>
    <w:rsid w:val="00B324A8"/>
    <w:rsid w:val="00B41020"/>
    <w:rsid w:val="00B667E5"/>
    <w:rsid w:val="00B67403"/>
    <w:rsid w:val="00BA7B07"/>
    <w:rsid w:val="00BC77F3"/>
    <w:rsid w:val="00BD165D"/>
    <w:rsid w:val="00BE0334"/>
    <w:rsid w:val="00C2130A"/>
    <w:rsid w:val="00C35263"/>
    <w:rsid w:val="00C8299D"/>
    <w:rsid w:val="00C856EB"/>
    <w:rsid w:val="00C876BA"/>
    <w:rsid w:val="00CA2894"/>
    <w:rsid w:val="00CC4763"/>
    <w:rsid w:val="00CC75B3"/>
    <w:rsid w:val="00CD1912"/>
    <w:rsid w:val="00CE2734"/>
    <w:rsid w:val="00D15A6D"/>
    <w:rsid w:val="00D5177B"/>
    <w:rsid w:val="00D548AC"/>
    <w:rsid w:val="00D55872"/>
    <w:rsid w:val="00D62D2E"/>
    <w:rsid w:val="00D72B7C"/>
    <w:rsid w:val="00DA5082"/>
    <w:rsid w:val="00DB003D"/>
    <w:rsid w:val="00DD72E7"/>
    <w:rsid w:val="00DE59BC"/>
    <w:rsid w:val="00E03A22"/>
    <w:rsid w:val="00E07208"/>
    <w:rsid w:val="00E27D9D"/>
    <w:rsid w:val="00E371C9"/>
    <w:rsid w:val="00E7256C"/>
    <w:rsid w:val="00E96919"/>
    <w:rsid w:val="00EA3AB7"/>
    <w:rsid w:val="00EB0207"/>
    <w:rsid w:val="00EC035C"/>
    <w:rsid w:val="00EC0E97"/>
    <w:rsid w:val="00ED29D8"/>
    <w:rsid w:val="00F039C3"/>
    <w:rsid w:val="00F07E71"/>
    <w:rsid w:val="00F12D07"/>
    <w:rsid w:val="00F13079"/>
    <w:rsid w:val="00F357C9"/>
    <w:rsid w:val="00F375DD"/>
    <w:rsid w:val="00F67F55"/>
    <w:rsid w:val="00FE03D5"/>
    <w:rsid w:val="00FF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769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65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D7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6E333B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u-RU" w:eastAsia="ru-RU"/>
    </w:rPr>
  </w:style>
  <w:style w:type="character" w:customStyle="1" w:styleId="st">
    <w:name w:val="st"/>
    <w:basedOn w:val="a0"/>
    <w:rsid w:val="002E6F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65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D7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6E333B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u-RU" w:eastAsia="ru-RU"/>
    </w:rPr>
  </w:style>
  <w:style w:type="character" w:customStyle="1" w:styleId="st">
    <w:name w:val="st"/>
    <w:basedOn w:val="a0"/>
    <w:rsid w:val="002E6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77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4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8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7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7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0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7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1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0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2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6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94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6404</Words>
  <Characters>36505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4</cp:revision>
  <cp:lastPrinted>2017-09-28T16:42:00Z</cp:lastPrinted>
  <dcterms:created xsi:type="dcterms:W3CDTF">2017-11-30T04:50:00Z</dcterms:created>
  <dcterms:modified xsi:type="dcterms:W3CDTF">2017-12-05T04:57:00Z</dcterms:modified>
</cp:coreProperties>
</file>